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F1" w:rsidRDefault="00CC1ECC" w:rsidP="00ED393E">
      <w:pPr>
        <w:pStyle w:val="af1"/>
        <w:tabs>
          <w:tab w:val="left" w:pos="3810"/>
          <w:tab w:val="center" w:pos="5103"/>
          <w:tab w:val="right" w:pos="9639"/>
        </w:tabs>
        <w:ind w:left="-284"/>
        <w:jc w:val="left"/>
        <w:rPr>
          <w:b w:val="0"/>
          <w:color w:val="0070C0"/>
          <w:sz w:val="24"/>
          <w:szCs w:val="24"/>
          <w:lang w:val="en-US" w:eastAsia="ko-KR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-360680</wp:posOffset>
            </wp:positionV>
            <wp:extent cx="4107815" cy="815340"/>
            <wp:effectExtent l="0" t="0" r="698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AF1">
        <w:tab/>
      </w:r>
      <w:r w:rsidR="00D22AF1" w:rsidRPr="0098501A">
        <w:rPr>
          <w:lang w:val="en-US"/>
        </w:rPr>
        <w:tab/>
      </w:r>
    </w:p>
    <w:p w:rsidR="00D22AF1" w:rsidRPr="0098501A" w:rsidRDefault="00D22AF1" w:rsidP="00D22AF1">
      <w:pPr>
        <w:jc w:val="center"/>
        <w:rPr>
          <w:b/>
          <w:color w:val="0070C0"/>
          <w:sz w:val="24"/>
          <w:szCs w:val="24"/>
          <w:lang w:val="en-US" w:eastAsia="ko-KR"/>
        </w:rPr>
      </w:pPr>
    </w:p>
    <w:p w:rsidR="00EC3E31" w:rsidRPr="00720E81" w:rsidRDefault="00EC3E31" w:rsidP="00EC3E31">
      <w:pPr>
        <w:jc w:val="center"/>
        <w:rPr>
          <w:b/>
          <w:color w:val="0070C0"/>
          <w:sz w:val="24"/>
          <w:szCs w:val="24"/>
          <w:lang w:val="en-GB" w:eastAsia="ko-KR"/>
        </w:rPr>
      </w:pPr>
    </w:p>
    <w:p w:rsidR="00EC3E31" w:rsidRPr="00625BC0" w:rsidRDefault="00EC3E31" w:rsidP="00EC3E31">
      <w:pPr>
        <w:jc w:val="center"/>
        <w:rPr>
          <w:b/>
          <w:color w:val="0070C0"/>
          <w:sz w:val="24"/>
          <w:szCs w:val="24"/>
          <w:lang w:eastAsia="ko-KR"/>
        </w:rPr>
      </w:pPr>
      <w:r>
        <w:rPr>
          <w:b/>
          <w:color w:val="0070C0"/>
          <w:sz w:val="24"/>
          <w:szCs w:val="24"/>
          <w:lang w:eastAsia="ko-KR"/>
        </w:rPr>
        <w:t>ВЕТРЯНАЯ</w:t>
      </w:r>
      <w:r w:rsidRPr="00625BC0">
        <w:rPr>
          <w:b/>
          <w:color w:val="0070C0"/>
          <w:sz w:val="24"/>
          <w:szCs w:val="24"/>
          <w:lang w:eastAsia="ko-KR"/>
        </w:rPr>
        <w:t xml:space="preserve"> </w:t>
      </w:r>
      <w:r>
        <w:rPr>
          <w:b/>
          <w:color w:val="0070C0"/>
          <w:sz w:val="24"/>
          <w:szCs w:val="24"/>
          <w:lang w:eastAsia="ko-KR"/>
        </w:rPr>
        <w:t>ЭЛЕКТРОСТАНЦИЯ</w:t>
      </w:r>
      <w:r w:rsidRPr="00625BC0">
        <w:rPr>
          <w:b/>
          <w:color w:val="0070C0"/>
          <w:sz w:val="24"/>
          <w:szCs w:val="24"/>
          <w:lang w:eastAsia="ko-KR"/>
        </w:rPr>
        <w:t xml:space="preserve"> </w:t>
      </w:r>
      <w:r>
        <w:rPr>
          <w:b/>
          <w:color w:val="0070C0"/>
          <w:sz w:val="24"/>
          <w:szCs w:val="24"/>
          <w:lang w:eastAsia="ko-KR"/>
        </w:rPr>
        <w:t>ЖАНАТАС</w:t>
      </w:r>
    </w:p>
    <w:p w:rsidR="00D22AF1" w:rsidRPr="00EC3E31" w:rsidRDefault="00EC3E31" w:rsidP="00950299">
      <w:pPr>
        <w:jc w:val="center"/>
        <w:rPr>
          <w:b/>
          <w:color w:val="0070C0"/>
          <w:sz w:val="24"/>
          <w:szCs w:val="24"/>
          <w:lang w:eastAsia="ko-KR"/>
        </w:rPr>
      </w:pPr>
      <w:r>
        <w:rPr>
          <w:b/>
          <w:color w:val="0070C0"/>
          <w:sz w:val="24"/>
          <w:szCs w:val="24"/>
        </w:rPr>
        <w:t xml:space="preserve">ПЛАН УПРАВЛЕНИЯ </w:t>
      </w:r>
      <w:r w:rsidR="007E3B9C">
        <w:rPr>
          <w:b/>
          <w:color w:val="0070C0"/>
          <w:sz w:val="24"/>
          <w:szCs w:val="24"/>
        </w:rPr>
        <w:t xml:space="preserve">ОХРАНОЙ </w:t>
      </w:r>
      <w:r>
        <w:rPr>
          <w:b/>
          <w:color w:val="0070C0"/>
          <w:sz w:val="24"/>
          <w:szCs w:val="24"/>
        </w:rPr>
        <w:t xml:space="preserve">ОКРУЖАЮЩЕЙ </w:t>
      </w:r>
      <w:r w:rsidR="007E3B9C">
        <w:rPr>
          <w:b/>
          <w:color w:val="0070C0"/>
          <w:sz w:val="24"/>
          <w:szCs w:val="24"/>
        </w:rPr>
        <w:t xml:space="preserve">СРЕДЫ </w:t>
      </w:r>
      <w:r>
        <w:rPr>
          <w:b/>
          <w:color w:val="0070C0"/>
          <w:sz w:val="24"/>
          <w:szCs w:val="24"/>
        </w:rPr>
        <w:t xml:space="preserve">ПРИ </w:t>
      </w:r>
      <w:r w:rsidR="00950299">
        <w:rPr>
          <w:b/>
          <w:color w:val="0070C0"/>
          <w:sz w:val="24"/>
          <w:szCs w:val="24"/>
        </w:rPr>
        <w:t>ЭСПЛУАТАЦИИ</w:t>
      </w:r>
      <w:r>
        <w:rPr>
          <w:b/>
          <w:color w:val="0070C0"/>
          <w:sz w:val="24"/>
          <w:szCs w:val="24"/>
        </w:rPr>
        <w:t xml:space="preserve"> </w:t>
      </w:r>
    </w:p>
    <w:p w:rsidR="00186A3E" w:rsidRDefault="00E31078" w:rsidP="007721D9">
      <w:pPr>
        <w:ind w:left="-1134"/>
        <w:jc w:val="left"/>
        <w:rPr>
          <w:b/>
          <w:lang w:val="en-US"/>
        </w:rPr>
      </w:pPr>
      <w:r>
        <w:rPr>
          <w:noProof/>
          <w:color w:val="808080" w:themeColor="background1" w:themeShade="80"/>
          <w:szCs w:val="21"/>
          <w:lang w:eastAsia="ru-RU"/>
        </w:rPr>
        <w:drawing>
          <wp:inline distT="0" distB="0" distL="0" distR="0" wp14:anchorId="312EA274" wp14:editId="651B08DE">
            <wp:extent cx="7566212" cy="5044140"/>
            <wp:effectExtent l="0" t="0" r="0" b="4445"/>
            <wp:docPr id="2" name="Рисунок 2" descr="\\SB\share\PROJECTS\19-11 19-03 Zhanatas WPP ESA - ESMP impl\Photos\Animals Plants\15\plants 8-9.04\gvr_0577 шаф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B\share\PROJECTS\19-11 19-03 Zhanatas WPP ESA - ESMP impl\Photos\Animals Plants\15\plants 8-9.04\gvr_0577 шафран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12" cy="50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28AF73"/>
          <w:bottom w:val="single" w:sz="4" w:space="0" w:color="28AF73"/>
          <w:insideH w:val="single" w:sz="4" w:space="0" w:color="28AF73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50"/>
        <w:gridCol w:w="1843"/>
        <w:gridCol w:w="4711"/>
      </w:tblGrid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01A6F" w:rsidRPr="00402E8F" w:rsidRDefault="008371DD" w:rsidP="008371DD">
            <w:pPr>
              <w:spacing w:after="0"/>
              <w:jc w:val="left"/>
            </w:pPr>
            <w:r>
              <w:t>Версия</w:t>
            </w:r>
          </w:p>
        </w:tc>
        <w:tc>
          <w:tcPr>
            <w:tcW w:w="1843" w:type="dxa"/>
            <w:shd w:val="clear" w:color="auto" w:fill="auto"/>
          </w:tcPr>
          <w:p w:rsidR="00A01A6F" w:rsidRPr="00402E8F" w:rsidRDefault="0063171F" w:rsidP="0085331C">
            <w:pPr>
              <w:spacing w:after="0"/>
              <w:jc w:val="left"/>
            </w:pPr>
            <w:r>
              <w:t>Дата</w:t>
            </w:r>
          </w:p>
        </w:tc>
        <w:tc>
          <w:tcPr>
            <w:tcW w:w="4711" w:type="dxa"/>
            <w:shd w:val="clear" w:color="auto" w:fill="auto"/>
          </w:tcPr>
          <w:p w:rsidR="00A01A6F" w:rsidRPr="00402E8F" w:rsidRDefault="008371DD" w:rsidP="0063171F">
            <w:pPr>
              <w:spacing w:after="0"/>
              <w:jc w:val="left"/>
            </w:pPr>
            <w:r>
              <w:t>Изменения</w:t>
            </w:r>
          </w:p>
        </w:tc>
      </w:tr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01A6F" w:rsidRPr="00402E8F" w:rsidRDefault="00930545" w:rsidP="00B93BF3">
            <w:pPr>
              <w:spacing w:after="0"/>
            </w:pPr>
            <w: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1A6F" w:rsidRPr="00402E8F" w:rsidRDefault="00930545" w:rsidP="0063171F">
            <w:pPr>
              <w:spacing w:after="0"/>
              <w:rPr>
                <w:lang w:val="en-US"/>
              </w:rPr>
            </w:pPr>
            <w:r>
              <w:t>Январь 2022</w:t>
            </w:r>
          </w:p>
        </w:tc>
        <w:tc>
          <w:tcPr>
            <w:tcW w:w="4711" w:type="dxa"/>
            <w:shd w:val="clear" w:color="auto" w:fill="auto"/>
          </w:tcPr>
          <w:p w:rsidR="00A01A6F" w:rsidRPr="00402E8F" w:rsidRDefault="00930545" w:rsidP="008371DD">
            <w:pPr>
              <w:spacing w:after="0"/>
            </w:pPr>
            <w:r>
              <w:t>Редакция</w:t>
            </w:r>
            <w:r w:rsidR="008371DD">
              <w:t xml:space="preserve"> </w:t>
            </w:r>
          </w:p>
        </w:tc>
      </w:tr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01A6F" w:rsidRPr="00402E8F" w:rsidRDefault="00A01A6F" w:rsidP="00B93BF3">
            <w:pPr>
              <w:spacing w:after="0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01A6F" w:rsidRPr="00402E8F" w:rsidRDefault="00A01A6F" w:rsidP="00B93BF3">
            <w:pPr>
              <w:spacing w:after="0"/>
            </w:pPr>
          </w:p>
        </w:tc>
        <w:tc>
          <w:tcPr>
            <w:tcW w:w="4711" w:type="dxa"/>
            <w:shd w:val="clear" w:color="auto" w:fill="auto"/>
          </w:tcPr>
          <w:p w:rsidR="00A01A6F" w:rsidRPr="00402E8F" w:rsidRDefault="00A01A6F" w:rsidP="00B93BF3">
            <w:pPr>
              <w:spacing w:after="0"/>
            </w:pPr>
          </w:p>
        </w:tc>
      </w:tr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01A6F" w:rsidRPr="00402E8F" w:rsidRDefault="00A01A6F" w:rsidP="00B93BF3">
            <w:pPr>
              <w:spacing w:after="0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01A6F" w:rsidRPr="00402E8F" w:rsidRDefault="00A01A6F" w:rsidP="00B93BF3">
            <w:pPr>
              <w:spacing w:after="0"/>
            </w:pPr>
          </w:p>
        </w:tc>
        <w:tc>
          <w:tcPr>
            <w:tcW w:w="4711" w:type="dxa"/>
            <w:shd w:val="clear" w:color="auto" w:fill="auto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</w:tr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01A6F" w:rsidRPr="00402E8F" w:rsidRDefault="00A01A6F" w:rsidP="00B93BF3">
            <w:pPr>
              <w:spacing w:after="0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  <w:tc>
          <w:tcPr>
            <w:tcW w:w="4711" w:type="dxa"/>
            <w:shd w:val="clear" w:color="auto" w:fill="auto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</w:tr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  <w:tc>
          <w:tcPr>
            <w:tcW w:w="4711" w:type="dxa"/>
            <w:shd w:val="clear" w:color="auto" w:fill="auto"/>
          </w:tcPr>
          <w:p w:rsidR="00A01A6F" w:rsidRPr="00402E8F" w:rsidRDefault="00A01A6F" w:rsidP="00B93BF3">
            <w:pPr>
              <w:spacing w:after="0"/>
            </w:pPr>
          </w:p>
        </w:tc>
      </w:tr>
      <w:tr w:rsidR="005C267F" w:rsidRPr="00402E8F" w:rsidTr="00F8236C">
        <w:trPr>
          <w:jc w:val="center"/>
        </w:trPr>
        <w:tc>
          <w:tcPr>
            <w:tcW w:w="10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  <w:tc>
          <w:tcPr>
            <w:tcW w:w="4711" w:type="dxa"/>
            <w:shd w:val="clear" w:color="auto" w:fill="auto"/>
          </w:tcPr>
          <w:p w:rsidR="00A01A6F" w:rsidRPr="00402E8F" w:rsidRDefault="00A01A6F" w:rsidP="00B93BF3">
            <w:pPr>
              <w:spacing w:after="0"/>
              <w:rPr>
                <w:lang w:val="en-US"/>
              </w:rPr>
            </w:pPr>
          </w:p>
        </w:tc>
      </w:tr>
    </w:tbl>
    <w:p w:rsidR="00A01A6F" w:rsidRPr="00A01A6F" w:rsidRDefault="00A01A6F" w:rsidP="00B93BF3">
      <w:pPr>
        <w:rPr>
          <w:b/>
          <w:bCs/>
          <w:i/>
          <w:iCs/>
          <w:lang w:val="en-US"/>
        </w:rPr>
      </w:pPr>
    </w:p>
    <w:p w:rsidR="006379B2" w:rsidRDefault="006379B2" w:rsidP="00B93BF3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402E8F" w:rsidRPr="0063171F" w:rsidRDefault="00EC3E31" w:rsidP="00402E8F">
      <w:pPr>
        <w:shd w:val="clear" w:color="auto" w:fill="28AF73"/>
        <w:jc w:val="center"/>
        <w:rPr>
          <w:b/>
          <w:color w:val="FFFFFF" w:themeColor="background1"/>
        </w:rPr>
      </w:pPr>
      <w:r w:rsidRPr="0063171F">
        <w:rPr>
          <w:b/>
          <w:color w:val="FFFFFF" w:themeColor="background1"/>
        </w:rPr>
        <w:lastRenderedPageBreak/>
        <w:t>СОДЕРЖАНИЕ</w:t>
      </w:r>
    </w:p>
    <w:p w:rsidR="00CE14DA" w:rsidRDefault="003537AF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r w:rsidRPr="00610996">
        <w:rPr>
          <w:b/>
          <w:bCs w:val="0"/>
          <w:caps w:val="0"/>
          <w:color w:val="BFBFBF" w:themeColor="background1" w:themeShade="BF"/>
          <w:sz w:val="24"/>
          <w:szCs w:val="24"/>
          <w:lang w:val="en-US"/>
        </w:rPr>
        <w:fldChar w:fldCharType="begin"/>
      </w:r>
      <w:r w:rsidRPr="00610996">
        <w:rPr>
          <w:b/>
          <w:bCs w:val="0"/>
          <w:caps w:val="0"/>
          <w:color w:val="BFBFBF" w:themeColor="background1" w:themeShade="BF"/>
          <w:sz w:val="24"/>
          <w:szCs w:val="24"/>
          <w:lang w:val="en-US"/>
        </w:rPr>
        <w:instrText xml:space="preserve"> TOC \o "1-2" \h \z \u </w:instrText>
      </w:r>
      <w:r w:rsidRPr="00610996">
        <w:rPr>
          <w:b/>
          <w:bCs w:val="0"/>
          <w:caps w:val="0"/>
          <w:color w:val="BFBFBF" w:themeColor="background1" w:themeShade="BF"/>
          <w:sz w:val="24"/>
          <w:szCs w:val="24"/>
          <w:lang w:val="en-US"/>
        </w:rPr>
        <w:fldChar w:fldCharType="separate"/>
      </w:r>
      <w:hyperlink w:anchor="_Toc24107016" w:history="1">
        <w:r w:rsidR="00CE14DA" w:rsidRPr="00D61B77">
          <w:rPr>
            <w:rStyle w:val="af5"/>
            <w:noProof/>
          </w:rPr>
          <w:t>1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</w:rPr>
          <w:t>Определения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_Toc24107016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2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17" w:history="1">
        <w:r w:rsidR="00CE14DA" w:rsidRPr="00D61B77">
          <w:rPr>
            <w:rStyle w:val="af5"/>
            <w:noProof/>
            <w:lang w:val="ru-RU"/>
          </w:rPr>
          <w:t>2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ВвЕДЕНИЕ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_Toc24107017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3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18" w:history="1">
        <w:r w:rsidR="00CE14DA" w:rsidRPr="00D61B77">
          <w:rPr>
            <w:rStyle w:val="af5"/>
            <w:noProof/>
          </w:rPr>
          <w:t>3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ЭКОЛОГИЧЕСКИЕ</w:t>
        </w:r>
        <w:r w:rsidR="00CE14DA" w:rsidRPr="00D61B77">
          <w:rPr>
            <w:rStyle w:val="af5"/>
            <w:noProof/>
            <w:lang w:val="en-US"/>
          </w:rPr>
          <w:t xml:space="preserve"> </w:t>
        </w:r>
        <w:r w:rsidR="00CE14DA" w:rsidRPr="00D61B77">
          <w:rPr>
            <w:rStyle w:val="af5"/>
            <w:noProof/>
            <w:lang w:val="ru-RU"/>
          </w:rPr>
          <w:t>ТРЕБОВАНИЯ</w:t>
        </w:r>
        <w:r w:rsidR="00CE14DA" w:rsidRPr="00D61B77">
          <w:rPr>
            <w:rStyle w:val="af5"/>
            <w:noProof/>
            <w:lang w:val="en-US"/>
          </w:rPr>
          <w:t xml:space="preserve"> </w:t>
        </w:r>
        <w:r w:rsidR="00CE14DA" w:rsidRPr="00D61B77">
          <w:rPr>
            <w:rStyle w:val="af5"/>
            <w:noProof/>
            <w:lang w:val="ru-RU"/>
          </w:rPr>
          <w:t>К</w:t>
        </w:r>
        <w:r w:rsidR="00CE14DA" w:rsidRPr="00D61B77">
          <w:rPr>
            <w:rStyle w:val="af5"/>
            <w:noProof/>
            <w:lang w:val="en-US"/>
          </w:rPr>
          <w:t xml:space="preserve"> </w:t>
        </w:r>
        <w:r w:rsidR="00CE14DA" w:rsidRPr="00D61B77">
          <w:rPr>
            <w:rStyle w:val="af5"/>
            <w:noProof/>
            <w:lang w:val="ru-RU"/>
          </w:rPr>
          <w:t>ПРОЕКТУ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_Toc24107018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4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19" w:history="1">
        <w:r w:rsidR="00CE14DA" w:rsidRPr="00D61B77">
          <w:rPr>
            <w:rStyle w:val="af5"/>
            <w:noProof/>
          </w:rPr>
          <w:t>3.1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Национальные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_Toc24107019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4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0" w:history="1">
        <w:r w:rsidR="00CE14DA" w:rsidRPr="00D61B77">
          <w:rPr>
            <w:rStyle w:val="af5"/>
            <w:noProof/>
          </w:rPr>
          <w:t>3.2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Международные требования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_Toc24107020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4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21" w:history="1">
        <w:r w:rsidR="00CE14DA" w:rsidRPr="00D61B77">
          <w:rPr>
            <w:rStyle w:val="af5"/>
            <w:noProof/>
            <w:lang w:val="ru-RU"/>
          </w:rPr>
          <w:t>4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Описание ПРоекта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_Toc24107021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5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22" w:history="1">
        <w:r w:rsidR="00CE14DA" w:rsidRPr="00D61B77">
          <w:rPr>
            <w:rStyle w:val="af5"/>
            <w:noProof/>
            <w:lang w:val="ru-RU"/>
          </w:rPr>
          <w:t>5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Система охраны окружающей среды проекта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_Toc24107022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6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3" w:history="1">
        <w:r w:rsidR="00CE14DA" w:rsidRPr="00D61B77">
          <w:rPr>
            <w:rStyle w:val="af5"/>
            <w:noProof/>
          </w:rPr>
          <w:t>5.1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Структура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_Toc24107023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6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4" w:history="1">
        <w:r w:rsidR="00CE14DA" w:rsidRPr="00D61B77">
          <w:rPr>
            <w:rStyle w:val="af5"/>
            <w:noProof/>
          </w:rPr>
          <w:t>5.2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Роли и обязанности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_Toc24107024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6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25" w:history="1">
        <w:r w:rsidR="00CE14DA" w:rsidRPr="00D61B77">
          <w:rPr>
            <w:rStyle w:val="af5"/>
            <w:noProof/>
          </w:rPr>
          <w:t>6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ПЛАН управления Окружающей средой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_Toc24107025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7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6" w:history="1">
        <w:r w:rsidR="00CE14DA" w:rsidRPr="00D61B77">
          <w:rPr>
            <w:rStyle w:val="af5"/>
            <w:noProof/>
          </w:rPr>
          <w:t>6.1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Атмосферный воздух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_Toc24107026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7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7" w:history="1">
        <w:r w:rsidR="00CE14DA" w:rsidRPr="00D61B77">
          <w:rPr>
            <w:rStyle w:val="af5"/>
            <w:noProof/>
          </w:rPr>
          <w:t>6.2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Почва и грунтовые воды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_Toc24107027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7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8" w:history="1">
        <w:r w:rsidR="00CE14DA" w:rsidRPr="00D61B77">
          <w:rPr>
            <w:rStyle w:val="af5"/>
            <w:noProof/>
            <w:lang w:val="ru-RU"/>
          </w:rPr>
          <w:t>6.3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Сохранение биоразнообразия и устойчивое управление природными ресурсами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_Toc24107028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8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29" w:history="1">
        <w:r w:rsidR="00CE14DA" w:rsidRPr="00D61B77">
          <w:rPr>
            <w:rStyle w:val="af5"/>
            <w:noProof/>
            <w:lang w:val="ru-RU"/>
          </w:rPr>
          <w:t>6.4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Управление отходами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_Toc24107029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8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0" w:history="1">
        <w:r w:rsidR="00CE14DA" w:rsidRPr="00D61B77">
          <w:rPr>
            <w:rStyle w:val="af5"/>
            <w:noProof/>
            <w:lang w:val="ru-RU"/>
          </w:rPr>
          <w:t>7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Обучение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_Toc24107030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10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1" w:history="1">
        <w:r w:rsidR="00CE14DA" w:rsidRPr="00D61B77">
          <w:rPr>
            <w:rStyle w:val="af5"/>
            <w:noProof/>
            <w:lang w:val="ru-RU"/>
          </w:rPr>
          <w:t>8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МОНИТОРИНГ И оЦЕНКА РЕАЛИЗАЦИИ ПЛАНА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_Toc24107031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10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32" w:history="1">
        <w:r w:rsidR="00CE14DA" w:rsidRPr="00D61B77">
          <w:rPr>
            <w:rStyle w:val="af5"/>
            <w:noProof/>
            <w:lang w:val="ru-RU"/>
          </w:rPr>
          <w:t>8.1</w:t>
        </w:r>
        <w:r w:rsidR="00CE14DA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управление экологическими цепями поставки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_Toc24107032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11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3" w:history="1">
        <w:r w:rsidR="00CE14DA" w:rsidRPr="00D61B77">
          <w:rPr>
            <w:rStyle w:val="af5"/>
            <w:noProof/>
            <w:lang w:val="ru-RU"/>
          </w:rPr>
          <w:t>9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отчетность по Несоответствиям и инцидентам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_Toc24107033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11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4" w:history="1">
        <w:r w:rsidR="00CE14DA" w:rsidRPr="00D61B77">
          <w:rPr>
            <w:rStyle w:val="af5"/>
            <w:noProof/>
          </w:rPr>
          <w:t>10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</w:rPr>
          <w:t>ИССЛЕДОВАНИЕ И КОРРЕКТИРУЮЩИЕ ДЕЙСТВИЯ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_Toc24107034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12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5" w:history="1">
        <w:r w:rsidR="00CE14DA" w:rsidRPr="00D61B77">
          <w:rPr>
            <w:rStyle w:val="af5"/>
            <w:noProof/>
          </w:rPr>
          <w:t>11</w:t>
        </w:r>
        <w:r w:rsidR="00CE14DA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  <w:lang w:val="ru-RU"/>
          </w:rPr>
          <w:tab/>
        </w:r>
        <w:r w:rsidR="00CE14DA" w:rsidRPr="00D61B77">
          <w:rPr>
            <w:rStyle w:val="af5"/>
            <w:noProof/>
            <w:lang w:val="ru-RU"/>
          </w:rPr>
          <w:t>Список литературы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_Toc24107035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12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6" w:history="1">
        <w:r w:rsidR="00CE14DA" w:rsidRPr="00D61B77">
          <w:rPr>
            <w:rStyle w:val="af5"/>
            <w:noProof/>
            <w:lang w:val="ru-RU"/>
          </w:rPr>
          <w:t>Приложение 1. КОНТРОЛЬНЫЙ список проверок ОЗТОС инспектора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_Toc24107036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13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37" w:history="1">
        <w:r w:rsidR="00CE14DA" w:rsidRPr="00D61B77">
          <w:rPr>
            <w:rStyle w:val="af5"/>
            <w:noProof/>
            <w:lang w:val="ru-RU"/>
          </w:rPr>
          <w:t>Приложение 2 ГОДОВОЙ ЭКОЛОГИЧЕСКИЙ И СОЦИАЛЬНЫЙ ОТЧЕТ БАНКАМ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_Toc24107037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14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38" w:history="1">
        <w:r w:rsidR="00CE14DA" w:rsidRPr="00D61B77">
          <w:rPr>
            <w:rStyle w:val="af5"/>
            <w:noProof/>
          </w:rPr>
          <w:t>Часть</w:t>
        </w:r>
        <w:r w:rsidR="00CE14DA" w:rsidRPr="00D61B77">
          <w:rPr>
            <w:rStyle w:val="af5"/>
            <w:noProof/>
            <w:lang w:val="en-US"/>
          </w:rPr>
          <w:t xml:space="preserve"> </w:t>
        </w:r>
        <w:r w:rsidR="00CE14DA" w:rsidRPr="00D61B77">
          <w:rPr>
            <w:rStyle w:val="af5"/>
            <w:noProof/>
          </w:rPr>
          <w:t>А. ОСНОВНЫЕ ВОПРОСЫ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_Toc24107038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15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2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</w:pPr>
      <w:hyperlink w:anchor="_Toc24107039" w:history="1">
        <w:r w:rsidR="00CE14DA" w:rsidRPr="00D61B77">
          <w:rPr>
            <w:rStyle w:val="af5"/>
            <w:noProof/>
            <w:lang w:val="ru-RU"/>
          </w:rPr>
          <w:t>Часть Б. Вопросы по проектам с особыми условиями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_Toc24107039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18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40" w:history="1">
        <w:r w:rsidR="00CE14DA" w:rsidRPr="00D61B77">
          <w:rPr>
            <w:rStyle w:val="af5"/>
            <w:noProof/>
            <w:lang w:val="ru-RU"/>
          </w:rPr>
          <w:t>пРИЛОЖЕНИЕ 3 Пример реестра вОЗДЕЙСТВИЯ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_Toc24107040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20</w:t>
        </w:r>
        <w:r w:rsidR="00CE14DA">
          <w:rPr>
            <w:noProof/>
            <w:webHidden/>
          </w:rPr>
          <w:fldChar w:fldCharType="end"/>
        </w:r>
      </w:hyperlink>
    </w:p>
    <w:p w:rsidR="00CE14DA" w:rsidRDefault="00A754AB">
      <w:pPr>
        <w:pStyle w:val="11"/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  <w:lang w:val="ru-RU"/>
        </w:rPr>
      </w:pPr>
      <w:hyperlink w:anchor="_Toc24107041" w:history="1">
        <w:r w:rsidR="00CE14DA" w:rsidRPr="00D61B77">
          <w:rPr>
            <w:rStyle w:val="af5"/>
            <w:noProof/>
            <w:lang w:val="ru-RU"/>
          </w:rPr>
          <w:t>ПРИЛОЖЕНИЕ 4 ШаБЛОН РЕЕСТРА УЧЕТА ОТХОДОВ</w:t>
        </w:r>
        <w:r w:rsidR="00CE14DA">
          <w:rPr>
            <w:noProof/>
            <w:webHidden/>
          </w:rPr>
          <w:tab/>
        </w:r>
        <w:r w:rsidR="00CE14DA">
          <w:rPr>
            <w:noProof/>
            <w:webHidden/>
          </w:rPr>
          <w:fldChar w:fldCharType="begin"/>
        </w:r>
        <w:r w:rsidR="00CE14DA">
          <w:rPr>
            <w:noProof/>
            <w:webHidden/>
          </w:rPr>
          <w:instrText xml:space="preserve"> PAGEREF _Toc24107041 \h </w:instrText>
        </w:r>
        <w:r w:rsidR="00CE14DA">
          <w:rPr>
            <w:noProof/>
            <w:webHidden/>
          </w:rPr>
        </w:r>
        <w:r w:rsidR="00CE14DA">
          <w:rPr>
            <w:noProof/>
            <w:webHidden/>
          </w:rPr>
          <w:fldChar w:fldCharType="separate"/>
        </w:r>
        <w:r w:rsidR="003C1E6A">
          <w:rPr>
            <w:noProof/>
            <w:webHidden/>
          </w:rPr>
          <w:t>20</w:t>
        </w:r>
        <w:r w:rsidR="00CE14DA">
          <w:rPr>
            <w:noProof/>
            <w:webHidden/>
          </w:rPr>
          <w:fldChar w:fldCharType="end"/>
        </w:r>
      </w:hyperlink>
    </w:p>
    <w:p w:rsidR="00935A35" w:rsidRPr="005A0EEB" w:rsidRDefault="003537AF" w:rsidP="00935A35">
      <w:pPr>
        <w:shd w:val="clear" w:color="auto" w:fill="28AF73"/>
        <w:spacing w:before="360"/>
        <w:jc w:val="center"/>
        <w:rPr>
          <w:b/>
          <w:color w:val="FFFFFF" w:themeColor="background1"/>
        </w:rPr>
      </w:pPr>
      <w:r w:rsidRPr="00610996">
        <w:rPr>
          <w:rFonts w:cs="Arial"/>
          <w:b/>
          <w:bCs/>
          <w:caps/>
          <w:color w:val="BFBFBF" w:themeColor="background1" w:themeShade="BF"/>
          <w:sz w:val="24"/>
          <w:szCs w:val="24"/>
          <w:lang w:val="en-US"/>
        </w:rPr>
        <w:fldChar w:fldCharType="end"/>
      </w:r>
      <w:r w:rsidR="00935A35" w:rsidRPr="005A0EEB">
        <w:rPr>
          <w:b/>
          <w:color w:val="FFFFFF" w:themeColor="background1"/>
        </w:rPr>
        <w:t xml:space="preserve"> </w:t>
      </w:r>
      <w:r w:rsidR="00EC3E31" w:rsidRPr="0063171F">
        <w:rPr>
          <w:b/>
          <w:color w:val="FFFFFF" w:themeColor="background1"/>
        </w:rPr>
        <w:t>СОКРАЩЕНИЯ</w:t>
      </w:r>
    </w:p>
    <w:p w:rsidR="00BB0BCC" w:rsidRPr="0063171F" w:rsidRDefault="00BB0BCC" w:rsidP="00EC3E31">
      <w:pPr>
        <w:spacing w:after="0"/>
        <w:ind w:left="851" w:hanging="851"/>
      </w:pPr>
      <w:r w:rsidRPr="0063171F">
        <w:t>АБИИ</w:t>
      </w:r>
      <w:r w:rsidRPr="0063171F">
        <w:tab/>
        <w:t xml:space="preserve">Азиатский </w:t>
      </w:r>
      <w:r>
        <w:t>Банк Инфраструктурных И</w:t>
      </w:r>
      <w:r w:rsidRPr="0063171F">
        <w:t>нвестиций</w:t>
      </w:r>
    </w:p>
    <w:p w:rsidR="00BB0BCC" w:rsidRDefault="00BB0BCC" w:rsidP="00935A35">
      <w:pPr>
        <w:spacing w:after="0"/>
        <w:ind w:left="851" w:hanging="851"/>
        <w:rPr>
          <w:lang w:eastAsia="ko-KR"/>
        </w:rPr>
      </w:pPr>
      <w:r>
        <w:rPr>
          <w:lang w:eastAsia="ko-KR"/>
        </w:rPr>
        <w:t>ВБ</w:t>
      </w:r>
      <w:r>
        <w:rPr>
          <w:lang w:eastAsia="ko-KR"/>
        </w:rPr>
        <w:tab/>
        <w:t>Всемирный Банк</w:t>
      </w:r>
    </w:p>
    <w:p w:rsidR="00BB0BCC" w:rsidRDefault="00BB0BCC" w:rsidP="00935A35">
      <w:pPr>
        <w:spacing w:after="0"/>
        <w:ind w:left="851" w:hanging="851"/>
        <w:rPr>
          <w:lang w:eastAsia="ko-KR"/>
        </w:rPr>
      </w:pPr>
      <w:r>
        <w:rPr>
          <w:lang w:eastAsia="ko-KR"/>
        </w:rPr>
        <w:t>ВИЭ</w:t>
      </w:r>
      <w:r w:rsidRPr="008371DD">
        <w:rPr>
          <w:rFonts w:hint="eastAsia"/>
          <w:lang w:eastAsia="ko-KR"/>
        </w:rPr>
        <w:tab/>
      </w:r>
      <w:r>
        <w:rPr>
          <w:lang w:eastAsia="ko-KR"/>
        </w:rPr>
        <w:t xml:space="preserve">Возобновляемые Источники Энергии </w:t>
      </w:r>
    </w:p>
    <w:p w:rsidR="00BB0BCC" w:rsidRPr="0063171F" w:rsidRDefault="00BB0BCC" w:rsidP="00EC3E31">
      <w:pPr>
        <w:spacing w:after="0"/>
        <w:ind w:left="851" w:hanging="851"/>
      </w:pPr>
      <w:r w:rsidRPr="0063171F">
        <w:t>ВЭС</w:t>
      </w:r>
      <w:r w:rsidRPr="0063171F">
        <w:tab/>
        <w:t xml:space="preserve">Ветряная </w:t>
      </w:r>
      <w:r>
        <w:t>Э</w:t>
      </w:r>
      <w:r w:rsidRPr="0063171F">
        <w:t>лектростанция</w:t>
      </w:r>
    </w:p>
    <w:p w:rsidR="00BB0BCC" w:rsidRDefault="00BB0BCC" w:rsidP="00935A35">
      <w:pPr>
        <w:spacing w:after="0"/>
        <w:ind w:left="851" w:hanging="851"/>
      </w:pPr>
      <w:r>
        <w:t>МФК</w:t>
      </w:r>
      <w:r w:rsidRPr="008371DD">
        <w:tab/>
      </w:r>
      <w:r>
        <w:t xml:space="preserve">Международная Финансовая Корпорация </w:t>
      </w:r>
    </w:p>
    <w:p w:rsidR="00BB0BCC" w:rsidRPr="008371DD" w:rsidRDefault="00BB0BCC" w:rsidP="00935A35">
      <w:pPr>
        <w:spacing w:after="0"/>
        <w:ind w:left="851" w:hanging="851"/>
      </w:pPr>
      <w:r>
        <w:t>ООСЗТ</w:t>
      </w:r>
      <w:r>
        <w:tab/>
        <w:t>О</w:t>
      </w:r>
      <w:r w:rsidRPr="003131D9">
        <w:t>хран</w:t>
      </w:r>
      <w:r>
        <w:t>а</w:t>
      </w:r>
      <w:r w:rsidRPr="003131D9">
        <w:t xml:space="preserve"> </w:t>
      </w:r>
      <w:r>
        <w:t>О</w:t>
      </w:r>
      <w:r w:rsidRPr="003131D9">
        <w:t xml:space="preserve">кружающей </w:t>
      </w:r>
      <w:r>
        <w:t>Среды, З</w:t>
      </w:r>
      <w:r w:rsidRPr="003131D9">
        <w:t xml:space="preserve">доровья и </w:t>
      </w:r>
      <w:r>
        <w:t>Т</w:t>
      </w:r>
      <w:r w:rsidRPr="003131D9">
        <w:t>руда</w:t>
      </w:r>
    </w:p>
    <w:p w:rsidR="00BB0BCC" w:rsidRDefault="00391CFE" w:rsidP="00935A35">
      <w:pPr>
        <w:spacing w:after="0"/>
        <w:ind w:left="851" w:hanging="851"/>
      </w:pPr>
      <w:r>
        <w:t>ОЗТОС</w:t>
      </w:r>
      <w:r w:rsidR="00BB0BCC" w:rsidRPr="008371DD">
        <w:tab/>
      </w:r>
      <w:r w:rsidR="00BB0BCC">
        <w:t>Охрана Труда</w:t>
      </w:r>
      <w:r w:rsidR="00BB0BCC" w:rsidRPr="008371DD">
        <w:t xml:space="preserve">, </w:t>
      </w:r>
      <w:r w:rsidR="00BB0BCC">
        <w:t>Окружающей Среды и Б</w:t>
      </w:r>
      <w:r w:rsidR="00BB0BCC" w:rsidRPr="008371DD">
        <w:t xml:space="preserve">езопасность </w:t>
      </w:r>
    </w:p>
    <w:p w:rsidR="00BB0BCC" w:rsidRPr="008371DD" w:rsidRDefault="00BB0BCC" w:rsidP="00935A35">
      <w:pPr>
        <w:spacing w:after="0"/>
        <w:ind w:left="851" w:hanging="851"/>
      </w:pPr>
      <w:r w:rsidRPr="008371DD">
        <w:t>ПЭСУ</w:t>
      </w:r>
      <w:r w:rsidRPr="008371DD">
        <w:tab/>
        <w:t xml:space="preserve">План Экологического и Социального Управления </w:t>
      </w:r>
    </w:p>
    <w:p w:rsidR="00BB0BCC" w:rsidRPr="0063171F" w:rsidRDefault="00BB0BCC" w:rsidP="00935A35">
      <w:pPr>
        <w:spacing w:after="0"/>
        <w:ind w:left="851" w:hanging="851"/>
      </w:pPr>
      <w:r>
        <w:t>СИЗ</w:t>
      </w:r>
      <w:r>
        <w:tab/>
        <w:t>Средства Индивидуальной Защиты</w:t>
      </w:r>
    </w:p>
    <w:p w:rsidR="00BB0BCC" w:rsidRDefault="00BB0BCC" w:rsidP="00935A35">
      <w:pPr>
        <w:spacing w:after="0"/>
        <w:ind w:left="851" w:hanging="851"/>
      </w:pPr>
      <w:r w:rsidRPr="0063171F">
        <w:t xml:space="preserve">ЭСА </w:t>
      </w:r>
      <w:r w:rsidRPr="0063171F">
        <w:tab/>
        <w:t xml:space="preserve">Экологический и </w:t>
      </w:r>
      <w:r>
        <w:t>Социальный А</w:t>
      </w:r>
      <w:r w:rsidRPr="0063171F">
        <w:t>нализ</w:t>
      </w:r>
    </w:p>
    <w:p w:rsidR="00BB0BCC" w:rsidRPr="00BB0BCC" w:rsidRDefault="00BB0BCC" w:rsidP="00935A35">
      <w:pPr>
        <w:spacing w:after="0"/>
        <w:ind w:left="851" w:hanging="851"/>
        <w:rPr>
          <w:lang w:val="en-US"/>
        </w:rPr>
      </w:pPr>
      <w:r>
        <w:t>ЭСС</w:t>
      </w:r>
      <w:r w:rsidRPr="00BB0BCC">
        <w:rPr>
          <w:lang w:val="en-US"/>
        </w:rPr>
        <w:tab/>
      </w:r>
      <w:r>
        <w:t>Экологическая</w:t>
      </w:r>
      <w:r w:rsidRPr="00BB0BCC">
        <w:rPr>
          <w:lang w:val="en-US"/>
        </w:rPr>
        <w:t xml:space="preserve"> </w:t>
      </w:r>
      <w:r>
        <w:t>и</w:t>
      </w:r>
      <w:r w:rsidRPr="00BB0BCC">
        <w:rPr>
          <w:lang w:val="en-US"/>
        </w:rPr>
        <w:t xml:space="preserve"> </w:t>
      </w:r>
      <w:r>
        <w:t>Социальная</w:t>
      </w:r>
      <w:r w:rsidRPr="00BB0BCC">
        <w:rPr>
          <w:lang w:val="en-US"/>
        </w:rPr>
        <w:t xml:space="preserve"> </w:t>
      </w:r>
      <w:r>
        <w:t>Структура</w:t>
      </w:r>
    </w:p>
    <w:p w:rsidR="00A46989" w:rsidRPr="00BB0BCC" w:rsidRDefault="00A46989" w:rsidP="00A46989">
      <w:pPr>
        <w:spacing w:after="0"/>
        <w:ind w:left="851" w:hanging="851"/>
        <w:rPr>
          <w:lang w:val="en-US"/>
        </w:rPr>
      </w:pPr>
      <w:r w:rsidRPr="008371DD">
        <w:rPr>
          <w:lang w:val="en-GB"/>
        </w:rPr>
        <w:t xml:space="preserve">CPIC </w:t>
      </w:r>
      <w:r w:rsidRPr="008371DD">
        <w:rPr>
          <w:lang w:val="en-GB"/>
        </w:rPr>
        <w:tab/>
        <w:t>China Power International Development Limited Co</w:t>
      </w:r>
    </w:p>
    <w:p w:rsidR="005A0EEB" w:rsidRPr="00BB0BCC" w:rsidRDefault="005A0EEB" w:rsidP="00A46989">
      <w:pPr>
        <w:spacing w:after="0"/>
        <w:ind w:left="851" w:hanging="851"/>
        <w:rPr>
          <w:lang w:val="en-US"/>
        </w:rPr>
      </w:pPr>
    </w:p>
    <w:p w:rsidR="0063171F" w:rsidRPr="0063171F" w:rsidRDefault="00A01A6F" w:rsidP="0063171F">
      <w:pPr>
        <w:pStyle w:val="1"/>
      </w:pPr>
      <w:r w:rsidRPr="00A46989">
        <w:rPr>
          <w:color w:val="BFBFBF" w:themeColor="background1" w:themeShade="BF"/>
          <w:lang w:val="en-US"/>
        </w:rPr>
        <w:br w:type="page"/>
      </w:r>
      <w:r w:rsidR="00EC3E31" w:rsidRPr="00A46989">
        <w:rPr>
          <w:color w:val="BFBFBF" w:themeColor="background1" w:themeShade="BF"/>
          <w:lang w:val="en-US"/>
        </w:rPr>
        <w:lastRenderedPageBreak/>
        <w:t xml:space="preserve"> </w:t>
      </w:r>
      <w:bookmarkStart w:id="0" w:name="_Toc24107016"/>
      <w:r w:rsidR="0063171F">
        <w:t>Определения</w:t>
      </w:r>
      <w:bookmarkEnd w:id="0"/>
      <w:r w:rsidR="0063171F">
        <w:t xml:space="preserve"> </w:t>
      </w:r>
    </w:p>
    <w:p w:rsidR="0063171F" w:rsidRPr="0063171F" w:rsidRDefault="0063171F" w:rsidP="0063171F">
      <w:r w:rsidRPr="0063171F">
        <w:t>Понимание приведенных ниже определений важно для адекватного планирования.</w:t>
      </w:r>
    </w:p>
    <w:p w:rsidR="0063171F" w:rsidRPr="0063171F" w:rsidRDefault="0063171F" w:rsidP="0063171F">
      <w:r w:rsidRPr="00A46989">
        <w:rPr>
          <w:u w:val="single"/>
        </w:rPr>
        <w:t>Опасные отходы</w:t>
      </w:r>
      <w:r w:rsidRPr="0063171F">
        <w:t xml:space="preserve"> представляют значительную или потенциальную угрозу для здоровья населения или окружающей среды. Список таких отходов приведен ниже:</w:t>
      </w:r>
    </w:p>
    <w:p w:rsidR="0063171F" w:rsidRPr="0063171F" w:rsidRDefault="00847362" w:rsidP="00321200">
      <w:pPr>
        <w:pStyle w:val="a4"/>
        <w:numPr>
          <w:ilvl w:val="0"/>
          <w:numId w:val="12"/>
        </w:numPr>
      </w:pPr>
      <w:proofErr w:type="spellStart"/>
      <w:r w:rsidRPr="0063171F">
        <w:t>З</w:t>
      </w:r>
      <w:r w:rsidR="0063171F" w:rsidRPr="0063171F">
        <w:t>а</w:t>
      </w:r>
      <w:r>
        <w:t>мазученный</w:t>
      </w:r>
      <w:proofErr w:type="spellEnd"/>
      <w:r>
        <w:t xml:space="preserve"> грунт</w:t>
      </w:r>
      <w:r w:rsidR="0063171F" w:rsidRPr="0063171F">
        <w:t>,</w:t>
      </w:r>
      <w:r>
        <w:t xml:space="preserve"> тряпки,</w:t>
      </w:r>
      <w:r w:rsidR="0063171F" w:rsidRPr="0063171F">
        <w:t xml:space="preserve"> упаковка, одежда</w:t>
      </w:r>
    </w:p>
    <w:p w:rsidR="00847362" w:rsidRPr="0063171F" w:rsidRDefault="00847362" w:rsidP="00847362">
      <w:pPr>
        <w:pStyle w:val="a4"/>
        <w:numPr>
          <w:ilvl w:val="0"/>
          <w:numId w:val="12"/>
        </w:numPr>
      </w:pPr>
      <w:r w:rsidRPr="0063171F">
        <w:t>Масл</w:t>
      </w:r>
      <w:r>
        <w:t>а и топливо</w:t>
      </w:r>
    </w:p>
    <w:p w:rsidR="0063171F" w:rsidRPr="0063171F" w:rsidRDefault="0063171F" w:rsidP="00321200">
      <w:pPr>
        <w:pStyle w:val="a4"/>
        <w:numPr>
          <w:ilvl w:val="0"/>
          <w:numId w:val="12"/>
        </w:numPr>
      </w:pPr>
      <w:r w:rsidRPr="0063171F">
        <w:t>масляные фильтры</w:t>
      </w:r>
    </w:p>
    <w:p w:rsidR="0063171F" w:rsidRPr="0063171F" w:rsidRDefault="0063171F" w:rsidP="00321200">
      <w:pPr>
        <w:pStyle w:val="a4"/>
        <w:numPr>
          <w:ilvl w:val="0"/>
          <w:numId w:val="12"/>
        </w:numPr>
      </w:pPr>
      <w:r w:rsidRPr="0063171F">
        <w:t>банками с</w:t>
      </w:r>
      <w:r w:rsidR="00847362">
        <w:t xml:space="preserve"> остатками</w:t>
      </w:r>
      <w:r w:rsidRPr="0063171F">
        <w:t xml:space="preserve"> </w:t>
      </w:r>
      <w:r w:rsidR="00847362" w:rsidRPr="0063171F">
        <w:t>краск</w:t>
      </w:r>
      <w:r w:rsidR="00847362">
        <w:t>и</w:t>
      </w:r>
      <w:r w:rsidRPr="0063171F">
        <w:t xml:space="preserve">, </w:t>
      </w:r>
      <w:r w:rsidR="00847362" w:rsidRPr="0063171F">
        <w:t>растворител</w:t>
      </w:r>
      <w:r w:rsidR="00847362">
        <w:t>ей</w:t>
      </w:r>
      <w:r w:rsidR="00847362" w:rsidRPr="0063171F">
        <w:t xml:space="preserve"> </w:t>
      </w:r>
      <w:r w:rsidRPr="0063171F">
        <w:t xml:space="preserve">и </w:t>
      </w:r>
      <w:r w:rsidR="00847362" w:rsidRPr="0063171F">
        <w:t>други</w:t>
      </w:r>
      <w:r w:rsidR="00847362">
        <w:t>х</w:t>
      </w:r>
      <w:r w:rsidR="00847362" w:rsidRPr="0063171F">
        <w:t xml:space="preserve"> химикат</w:t>
      </w:r>
      <w:r w:rsidR="00847362">
        <w:t>ов</w:t>
      </w:r>
    </w:p>
    <w:p w:rsidR="0063171F" w:rsidRPr="0063171F" w:rsidRDefault="0063171F" w:rsidP="00321200">
      <w:pPr>
        <w:pStyle w:val="a4"/>
        <w:numPr>
          <w:ilvl w:val="0"/>
          <w:numId w:val="12"/>
        </w:numPr>
      </w:pPr>
      <w:r w:rsidRPr="0063171F">
        <w:t>клеи и силиконы</w:t>
      </w:r>
    </w:p>
    <w:p w:rsidR="0063171F" w:rsidRPr="0063171F" w:rsidRDefault="0063171F" w:rsidP="00321200">
      <w:pPr>
        <w:pStyle w:val="a4"/>
        <w:numPr>
          <w:ilvl w:val="0"/>
          <w:numId w:val="12"/>
        </w:numPr>
      </w:pPr>
      <w:r w:rsidRPr="0063171F">
        <w:t>медицинские отходы</w:t>
      </w:r>
    </w:p>
    <w:p w:rsidR="0063171F" w:rsidRPr="0063171F" w:rsidRDefault="0063171F" w:rsidP="00321200">
      <w:pPr>
        <w:pStyle w:val="a4"/>
        <w:numPr>
          <w:ilvl w:val="0"/>
          <w:numId w:val="12"/>
        </w:numPr>
      </w:pPr>
      <w:r w:rsidRPr="0063171F">
        <w:t>аккумуляторы</w:t>
      </w:r>
    </w:p>
    <w:p w:rsidR="0063171F" w:rsidRPr="0063171F" w:rsidRDefault="00847362" w:rsidP="00321200">
      <w:pPr>
        <w:pStyle w:val="a4"/>
        <w:numPr>
          <w:ilvl w:val="0"/>
          <w:numId w:val="12"/>
        </w:numPr>
      </w:pPr>
      <w:r>
        <w:t>огарки электродов</w:t>
      </w:r>
    </w:p>
    <w:p w:rsidR="0063171F" w:rsidRPr="0063171F" w:rsidRDefault="0063171F" w:rsidP="00321200">
      <w:pPr>
        <w:pStyle w:val="a4"/>
        <w:numPr>
          <w:ilvl w:val="0"/>
          <w:numId w:val="12"/>
        </w:numPr>
      </w:pPr>
      <w:r w:rsidRPr="0063171F">
        <w:t>асбестосодержащие материалы (</w:t>
      </w:r>
      <w:r w:rsidR="00B16140">
        <w:t>шифер</w:t>
      </w:r>
      <w:r w:rsidRPr="0063171F">
        <w:t>, теплоизоляция паровых труб и котлов)</w:t>
      </w:r>
    </w:p>
    <w:p w:rsidR="00847362" w:rsidRPr="0063171F" w:rsidRDefault="00847362" w:rsidP="00BF4B2B">
      <w:r w:rsidRPr="00824273">
        <w:rPr>
          <w:u w:val="single"/>
        </w:rPr>
        <w:t>Твердые бытовые отходы (мусор)</w:t>
      </w:r>
      <w:r w:rsidRPr="00A46989">
        <w:t>:</w:t>
      </w:r>
      <w:r w:rsidRPr="0063171F">
        <w:t xml:space="preserve"> </w:t>
      </w:r>
      <w:r w:rsidRPr="00F5189D">
        <w:t xml:space="preserve">непригодные для дальнейшего использования </w:t>
      </w:r>
      <w:r w:rsidRPr="00824273">
        <w:rPr>
          <w:u w:val="single"/>
        </w:rPr>
        <w:t>неп</w:t>
      </w:r>
      <w:r w:rsidRPr="00847362">
        <w:rPr>
          <w:u w:val="single"/>
        </w:rPr>
        <w:t>ищевые</w:t>
      </w:r>
      <w:r w:rsidRPr="00F5189D">
        <w:t xml:space="preserve"> </w:t>
      </w:r>
      <w:r w:rsidR="00613D34">
        <w:t xml:space="preserve">неопасные </w:t>
      </w:r>
      <w:r w:rsidRPr="00F5189D">
        <w:t>предметы, потерявшие потребительские свойства</w:t>
      </w:r>
      <w:r w:rsidRPr="0063171F">
        <w:t>.</w:t>
      </w:r>
    </w:p>
    <w:p w:rsidR="0063171F" w:rsidRPr="0063171F" w:rsidRDefault="0063171F" w:rsidP="0063171F">
      <w:r w:rsidRPr="00A46989">
        <w:rPr>
          <w:u w:val="single"/>
        </w:rPr>
        <w:t>Паспорт опасных отходов</w:t>
      </w:r>
      <w:r w:rsidRPr="0063171F">
        <w:t>: документ, описывающий происхождение, химический состав, рекомендуемый метод утилизации, меры предосторожности, аварийное реагирование и требования к транспортировке опасных отходов.</w:t>
      </w:r>
    </w:p>
    <w:p w:rsidR="0063171F" w:rsidRPr="0063171F" w:rsidRDefault="002D1648" w:rsidP="0063171F">
      <w:r>
        <w:rPr>
          <w:u w:val="single"/>
        </w:rPr>
        <w:t>Инцидент</w:t>
      </w:r>
      <w:r w:rsidR="0063171F" w:rsidRPr="0063171F">
        <w:t xml:space="preserve">: событие, которое </w:t>
      </w:r>
      <w:r w:rsidRPr="0063171F">
        <w:t>прив</w:t>
      </w:r>
      <w:r>
        <w:t>ело или только случайно не привело</w:t>
      </w:r>
      <w:r w:rsidRPr="0063171F">
        <w:t xml:space="preserve"> </w:t>
      </w:r>
      <w:r w:rsidR="0063171F" w:rsidRPr="0063171F">
        <w:t xml:space="preserve">к </w:t>
      </w:r>
      <w:r w:rsidRPr="0063171F">
        <w:t>отрицательн</w:t>
      </w:r>
      <w:r>
        <w:t>ому</w:t>
      </w:r>
      <w:r w:rsidRPr="0063171F">
        <w:t xml:space="preserve"> </w:t>
      </w:r>
      <w:r w:rsidR="0063171F" w:rsidRPr="0063171F">
        <w:t xml:space="preserve">результату, </w:t>
      </w:r>
      <w:r w:rsidR="00B16140">
        <w:t xml:space="preserve">например, разлив </w:t>
      </w:r>
      <w:r w:rsidR="0063171F" w:rsidRPr="0063171F">
        <w:t>топлива</w:t>
      </w:r>
      <w:r>
        <w:t xml:space="preserve"> или наезд на бочку для масла, случайно, оказавшейся пустой.</w:t>
      </w:r>
    </w:p>
    <w:p w:rsidR="0063171F" w:rsidRPr="0063171F" w:rsidRDefault="006E5CA3" w:rsidP="0063171F">
      <w:r>
        <w:rPr>
          <w:u w:val="single"/>
        </w:rPr>
        <w:t>Фактические</w:t>
      </w:r>
      <w:r w:rsidRPr="00A46989">
        <w:rPr>
          <w:u w:val="single"/>
        </w:rPr>
        <w:t xml:space="preserve"> </w:t>
      </w:r>
      <w:r w:rsidR="0063171F" w:rsidRPr="00A46989">
        <w:rPr>
          <w:u w:val="single"/>
        </w:rPr>
        <w:t xml:space="preserve">и опережающие ключевые показатели </w:t>
      </w:r>
      <w:proofErr w:type="gramStart"/>
      <w:r w:rsidR="0063171F" w:rsidRPr="00A46989">
        <w:rPr>
          <w:u w:val="single"/>
        </w:rPr>
        <w:t>эффективности</w:t>
      </w:r>
      <w:r w:rsidR="0063171F" w:rsidRPr="0063171F">
        <w:t xml:space="preserve">:  </w:t>
      </w:r>
      <w:r>
        <w:t>оценивающие</w:t>
      </w:r>
      <w:proofErr w:type="gramEnd"/>
      <w:r w:rsidRPr="0063171F">
        <w:t xml:space="preserve"> </w:t>
      </w:r>
      <w:r w:rsidR="0063171F" w:rsidRPr="0063171F">
        <w:t>результат</w:t>
      </w:r>
      <w:r>
        <w:t xml:space="preserve"> (</w:t>
      </w:r>
      <w:r w:rsidR="0063171F" w:rsidRPr="0063171F">
        <w:t xml:space="preserve">их легко измерить, но </w:t>
      </w:r>
      <w:r>
        <w:t>не возможно изменить, к прим. площадь нарушенного растительного покрова</w:t>
      </w:r>
      <w:r w:rsidR="00575349">
        <w:t xml:space="preserve"> и почв</w:t>
      </w:r>
      <w:r>
        <w:t xml:space="preserve"> на турбину)  и</w:t>
      </w:r>
      <w:r w:rsidR="0063171F" w:rsidRPr="0063171F">
        <w:t xml:space="preserve"> </w:t>
      </w:r>
      <w:r>
        <w:t>оценивающие</w:t>
      </w:r>
      <w:r w:rsidR="0063171F" w:rsidRPr="0063171F">
        <w:t xml:space="preserve"> вводимые </w:t>
      </w:r>
      <w:r>
        <w:t>параметры (на н</w:t>
      </w:r>
      <w:r w:rsidR="0063171F" w:rsidRPr="0063171F">
        <w:t xml:space="preserve">их </w:t>
      </w:r>
      <w:r w:rsidRPr="0063171F">
        <w:t>легко влиять</w:t>
      </w:r>
      <w:r>
        <w:t>, но</w:t>
      </w:r>
      <w:r w:rsidRPr="0063171F">
        <w:t xml:space="preserve"> </w:t>
      </w:r>
      <w:r w:rsidR="0063171F" w:rsidRPr="0063171F">
        <w:t>трудно измерить</w:t>
      </w:r>
      <w:r>
        <w:t xml:space="preserve">, к прим. </w:t>
      </w:r>
      <w:r w:rsidR="00575349">
        <w:t>обеспеченность рабочих площадок подъездными дорогами и знаками, ограничивающими участок передвижения и складирования на каждой турбине</w:t>
      </w:r>
      <w:r>
        <w:t>)</w:t>
      </w:r>
      <w:r w:rsidR="0063171F" w:rsidRPr="0063171F">
        <w:t>.</w:t>
      </w:r>
    </w:p>
    <w:p w:rsidR="00A46989" w:rsidRPr="005A0EEB" w:rsidRDefault="0063171F" w:rsidP="0063171F">
      <w:r w:rsidRPr="00A46989">
        <w:rPr>
          <w:u w:val="single"/>
        </w:rPr>
        <w:t>Лицензированная компания по удалению отходов</w:t>
      </w:r>
      <w:r w:rsidRPr="0063171F">
        <w:t>: предприятие, которое имеет разрешение от регулирующих органов на переработку, повторное использование, захоронени</w:t>
      </w:r>
      <w:r w:rsidR="00575349">
        <w:t>е</w:t>
      </w:r>
      <w:r w:rsidRPr="0063171F">
        <w:t xml:space="preserve"> или производство энергии из отходов на разрешенных объектах в </w:t>
      </w:r>
      <w:r w:rsidR="005A0EEB">
        <w:t xml:space="preserve">установленных </w:t>
      </w:r>
      <w:r w:rsidRPr="0063171F">
        <w:t xml:space="preserve">объемах. </w:t>
      </w:r>
    </w:p>
    <w:p w:rsidR="0063171F" w:rsidRPr="0063171F" w:rsidRDefault="0063171F" w:rsidP="0063171F">
      <w:r w:rsidRPr="00A46989">
        <w:rPr>
          <w:u w:val="single"/>
        </w:rPr>
        <w:t>Паспорт безопасности материала</w:t>
      </w:r>
      <w:r w:rsidRPr="0063171F">
        <w:t>: информация о потенциальных опасностях материала (</w:t>
      </w:r>
      <w:proofErr w:type="spellStart"/>
      <w:r w:rsidRPr="0063171F">
        <w:t>пожар</w:t>
      </w:r>
      <w:r w:rsidR="00575349">
        <w:t>оопасность</w:t>
      </w:r>
      <w:proofErr w:type="spellEnd"/>
      <w:r w:rsidRPr="0063171F">
        <w:t xml:space="preserve">, </w:t>
      </w:r>
      <w:r w:rsidR="00575349">
        <w:t xml:space="preserve">токсичность, </w:t>
      </w:r>
      <w:proofErr w:type="spellStart"/>
      <w:r w:rsidR="00575349">
        <w:t>корозийность</w:t>
      </w:r>
      <w:proofErr w:type="spellEnd"/>
      <w:r w:rsidRPr="0063171F">
        <w:t>)</w:t>
      </w:r>
      <w:r w:rsidR="00575349">
        <w:t>, методах</w:t>
      </w:r>
      <w:r w:rsidR="00575349" w:rsidRPr="0063171F">
        <w:t xml:space="preserve"> </w:t>
      </w:r>
      <w:r w:rsidRPr="0063171F">
        <w:t>безопасно</w:t>
      </w:r>
      <w:r w:rsidR="00575349">
        <w:t>го использования (вкл. его производные) и</w:t>
      </w:r>
      <w:r w:rsidRPr="0063171F">
        <w:t xml:space="preserve"> </w:t>
      </w:r>
      <w:r w:rsidR="00575349">
        <w:t>реагирования при контакте</w:t>
      </w:r>
      <w:r w:rsidRPr="0063171F">
        <w:t xml:space="preserve"> ним.</w:t>
      </w:r>
    </w:p>
    <w:p w:rsidR="0063171F" w:rsidRPr="00652844" w:rsidRDefault="0063171F" w:rsidP="00652844">
      <w:r w:rsidRPr="00A46989">
        <w:rPr>
          <w:u w:val="single"/>
        </w:rPr>
        <w:t>Несоответствия</w:t>
      </w:r>
      <w:r w:rsidRPr="0063171F">
        <w:t xml:space="preserve">: неутвержденные отклонения от спецификаций проекта или стандартов </w:t>
      </w:r>
      <w:r w:rsidRPr="0063171F">
        <w:rPr>
          <w:lang w:val="en-US"/>
        </w:rPr>
        <w:t>CPIC</w:t>
      </w:r>
    </w:p>
    <w:p w:rsidR="0063171F" w:rsidRDefault="0063171F" w:rsidP="00BF4B2B">
      <w:pPr>
        <w:spacing w:after="0"/>
      </w:pPr>
      <w:proofErr w:type="gramStart"/>
      <w:r w:rsidRPr="00A46989">
        <w:rPr>
          <w:u w:val="single"/>
        </w:rPr>
        <w:t>Неопасные отходы</w:t>
      </w:r>
      <w:proofErr w:type="gramEnd"/>
      <w:r w:rsidRPr="0063171F">
        <w:t xml:space="preserve"> не </w:t>
      </w:r>
      <w:r w:rsidR="00575349">
        <w:t>влияющие отрицательно на окружающую среду или здоровье</w:t>
      </w:r>
      <w:r w:rsidR="00613D34">
        <w:t>, такие как</w:t>
      </w:r>
      <w:r w:rsidRPr="0063171F"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1725"/>
        <w:gridCol w:w="1855"/>
        <w:gridCol w:w="3589"/>
      </w:tblGrid>
      <w:tr w:rsidR="007E510C" w:rsidTr="00BF4B2B">
        <w:trPr>
          <w:jc w:val="center"/>
        </w:trPr>
        <w:tc>
          <w:tcPr>
            <w:tcW w:w="1502" w:type="dxa"/>
          </w:tcPr>
          <w:p w:rsidR="00A46989" w:rsidRPr="00073287" w:rsidRDefault="00A46989" w:rsidP="002B2766">
            <w:pPr>
              <w:pStyle w:val="a4"/>
              <w:numPr>
                <w:ilvl w:val="0"/>
                <w:numId w:val="3"/>
              </w:numPr>
              <w:spacing w:after="0"/>
              <w:ind w:left="142" w:hanging="218"/>
              <w:jc w:val="left"/>
              <w:rPr>
                <w:lang w:val="en-US"/>
              </w:rPr>
            </w:pPr>
            <w:r>
              <w:t>дерево</w:t>
            </w:r>
            <w:r w:rsidRPr="00073287">
              <w:rPr>
                <w:lang w:val="en-US"/>
              </w:rPr>
              <w:t xml:space="preserve"> </w:t>
            </w:r>
          </w:p>
          <w:p w:rsidR="00A46989" w:rsidRPr="00073287" w:rsidRDefault="00A46989" w:rsidP="002B2766">
            <w:pPr>
              <w:pStyle w:val="a4"/>
              <w:numPr>
                <w:ilvl w:val="0"/>
                <w:numId w:val="3"/>
              </w:numPr>
              <w:spacing w:after="0"/>
              <w:ind w:left="142" w:hanging="218"/>
              <w:jc w:val="left"/>
              <w:rPr>
                <w:lang w:val="en-US"/>
              </w:rPr>
            </w:pPr>
            <w:r>
              <w:t>метал</w:t>
            </w:r>
            <w:r w:rsidRPr="00073287">
              <w:rPr>
                <w:lang w:val="en-US"/>
              </w:rPr>
              <w:t xml:space="preserve"> </w:t>
            </w:r>
          </w:p>
          <w:p w:rsidR="00A46989" w:rsidRPr="002B2766" w:rsidRDefault="00A46989" w:rsidP="00BF4B2B">
            <w:pPr>
              <w:pStyle w:val="a4"/>
              <w:numPr>
                <w:ilvl w:val="0"/>
                <w:numId w:val="3"/>
              </w:numPr>
              <w:spacing w:after="0"/>
              <w:ind w:left="142" w:hanging="218"/>
              <w:jc w:val="left"/>
              <w:rPr>
                <w:lang w:val="en-US"/>
              </w:rPr>
            </w:pPr>
            <w:r>
              <w:t>стекло</w:t>
            </w:r>
          </w:p>
        </w:tc>
        <w:tc>
          <w:tcPr>
            <w:tcW w:w="1725" w:type="dxa"/>
          </w:tcPr>
          <w:p w:rsidR="00A46989" w:rsidRPr="00073287" w:rsidRDefault="00A46989" w:rsidP="002B2766">
            <w:pPr>
              <w:pStyle w:val="a4"/>
              <w:numPr>
                <w:ilvl w:val="0"/>
                <w:numId w:val="3"/>
              </w:numPr>
              <w:spacing w:after="0"/>
              <w:ind w:left="142" w:hanging="218"/>
              <w:jc w:val="left"/>
              <w:rPr>
                <w:lang w:val="en-US"/>
              </w:rPr>
            </w:pPr>
            <w:r>
              <w:t>кирпич</w:t>
            </w:r>
            <w:r>
              <w:rPr>
                <w:lang w:val="en-US"/>
              </w:rPr>
              <w:t xml:space="preserve"> </w:t>
            </w:r>
          </w:p>
          <w:p w:rsidR="00A46989" w:rsidRDefault="00A46989" w:rsidP="002B2766">
            <w:pPr>
              <w:pStyle w:val="a4"/>
              <w:numPr>
                <w:ilvl w:val="0"/>
                <w:numId w:val="3"/>
              </w:numPr>
              <w:spacing w:after="0"/>
              <w:ind w:left="142" w:hanging="218"/>
              <w:jc w:val="left"/>
              <w:rPr>
                <w:lang w:val="en-US"/>
              </w:rPr>
            </w:pPr>
            <w:r>
              <w:t>цемент</w:t>
            </w:r>
          </w:p>
          <w:p w:rsidR="00A46989" w:rsidRPr="003C1E6A" w:rsidRDefault="00A46989" w:rsidP="00BF4B2B">
            <w:pPr>
              <w:pStyle w:val="a4"/>
              <w:numPr>
                <w:ilvl w:val="0"/>
                <w:numId w:val="3"/>
              </w:numPr>
              <w:spacing w:after="0"/>
              <w:ind w:left="118" w:hanging="218"/>
              <w:jc w:val="left"/>
              <w:rPr>
                <w:lang w:val="en-US"/>
              </w:rPr>
            </w:pPr>
            <w:r>
              <w:t>сточные воды</w:t>
            </w:r>
          </w:p>
        </w:tc>
        <w:tc>
          <w:tcPr>
            <w:tcW w:w="1855" w:type="dxa"/>
          </w:tcPr>
          <w:p w:rsidR="00A46989" w:rsidRPr="00073287" w:rsidRDefault="00A46989" w:rsidP="002B2766">
            <w:pPr>
              <w:pStyle w:val="a4"/>
              <w:numPr>
                <w:ilvl w:val="0"/>
                <w:numId w:val="3"/>
              </w:numPr>
              <w:spacing w:after="0"/>
              <w:ind w:left="118" w:hanging="218"/>
              <w:jc w:val="left"/>
              <w:rPr>
                <w:lang w:val="en-US"/>
              </w:rPr>
            </w:pPr>
            <w:r>
              <w:t>бумага,</w:t>
            </w:r>
            <w:r w:rsidR="007E510C">
              <w:t xml:space="preserve"> </w:t>
            </w:r>
            <w:r>
              <w:t>картон</w:t>
            </w:r>
            <w:r w:rsidRPr="00073287">
              <w:rPr>
                <w:lang w:val="en-US"/>
              </w:rPr>
              <w:t xml:space="preserve"> </w:t>
            </w:r>
          </w:p>
          <w:p w:rsidR="00A46989" w:rsidRPr="00073287" w:rsidRDefault="007E510C" w:rsidP="002B2766">
            <w:pPr>
              <w:pStyle w:val="a4"/>
              <w:numPr>
                <w:ilvl w:val="0"/>
                <w:numId w:val="3"/>
              </w:numPr>
              <w:spacing w:after="0"/>
              <w:ind w:left="118" w:hanging="218"/>
              <w:jc w:val="left"/>
              <w:rPr>
                <w:lang w:val="en-US"/>
              </w:rPr>
            </w:pPr>
            <w:r w:rsidRPr="0063171F">
              <w:t>пластик</w:t>
            </w:r>
          </w:p>
          <w:p w:rsidR="007E510C" w:rsidRPr="007E510C" w:rsidRDefault="007E510C" w:rsidP="002B2766">
            <w:pPr>
              <w:pStyle w:val="a4"/>
              <w:numPr>
                <w:ilvl w:val="0"/>
                <w:numId w:val="3"/>
              </w:numPr>
              <w:spacing w:after="0"/>
              <w:ind w:left="118" w:hanging="218"/>
              <w:jc w:val="left"/>
              <w:rPr>
                <w:lang w:val="en-US"/>
              </w:rPr>
            </w:pPr>
            <w:r w:rsidRPr="0063171F">
              <w:t>металлолом</w:t>
            </w:r>
            <w:r w:rsidRPr="00073287">
              <w:rPr>
                <w:lang w:val="en-US"/>
              </w:rPr>
              <w:t xml:space="preserve"> </w:t>
            </w:r>
          </w:p>
          <w:p w:rsidR="00A46989" w:rsidRPr="00824273" w:rsidRDefault="00A46989" w:rsidP="00BF4B2B">
            <w:pPr>
              <w:spacing w:after="0"/>
              <w:jc w:val="left"/>
              <w:rPr>
                <w:lang w:val="en-US"/>
              </w:rPr>
            </w:pPr>
          </w:p>
        </w:tc>
        <w:tc>
          <w:tcPr>
            <w:tcW w:w="3589" w:type="dxa"/>
          </w:tcPr>
          <w:p w:rsidR="00613D34" w:rsidRPr="00BF4B2B" w:rsidRDefault="00575349" w:rsidP="00824273">
            <w:pPr>
              <w:pStyle w:val="a4"/>
              <w:numPr>
                <w:ilvl w:val="0"/>
                <w:numId w:val="3"/>
              </w:numPr>
              <w:spacing w:after="0"/>
              <w:ind w:left="235" w:hanging="218"/>
              <w:jc w:val="left"/>
              <w:rPr>
                <w:lang w:val="en-US"/>
              </w:rPr>
            </w:pPr>
            <w:r>
              <w:t>пищевые</w:t>
            </w:r>
            <w:r w:rsidR="007E510C" w:rsidRPr="007E510C">
              <w:rPr>
                <w:lang w:val="en-US"/>
              </w:rPr>
              <w:t xml:space="preserve"> </w:t>
            </w:r>
            <w:r w:rsidR="007E510C" w:rsidRPr="0063171F">
              <w:t>отходы</w:t>
            </w:r>
          </w:p>
          <w:p w:rsidR="00613D34" w:rsidRPr="00BF4B2B" w:rsidRDefault="00613D34">
            <w:pPr>
              <w:pStyle w:val="a4"/>
              <w:numPr>
                <w:ilvl w:val="0"/>
                <w:numId w:val="3"/>
              </w:numPr>
              <w:spacing w:after="0"/>
              <w:ind w:left="235" w:hanging="218"/>
              <w:jc w:val="left"/>
              <w:rPr>
                <w:lang w:val="en-US"/>
              </w:rPr>
            </w:pPr>
            <w:r>
              <w:t>использованные шины</w:t>
            </w:r>
          </w:p>
          <w:p w:rsidR="00A46989" w:rsidRPr="00BF4B2B" w:rsidRDefault="00A46989" w:rsidP="00BF4B2B">
            <w:pPr>
              <w:spacing w:after="0"/>
              <w:jc w:val="left"/>
            </w:pPr>
          </w:p>
        </w:tc>
      </w:tr>
    </w:tbl>
    <w:p w:rsidR="0063171F" w:rsidRPr="0063171F" w:rsidRDefault="0063171F" w:rsidP="0063171F">
      <w:r w:rsidRPr="007E510C">
        <w:rPr>
          <w:u w:val="single"/>
        </w:rPr>
        <w:t>Отработанное масло</w:t>
      </w:r>
      <w:r w:rsidRPr="0063171F">
        <w:t>: масло, используемое для технического обслуживания транспортных средств, которое стало непригодным для дальнейшего использования по назначению.</w:t>
      </w:r>
    </w:p>
    <w:p w:rsidR="0063171F" w:rsidRPr="0063171F" w:rsidRDefault="0063171F" w:rsidP="0063171F">
      <w:r w:rsidRPr="007E510C">
        <w:rPr>
          <w:u w:val="single"/>
        </w:rPr>
        <w:t>Метод удаления отходов</w:t>
      </w:r>
      <w:r w:rsidRPr="0063171F">
        <w:t xml:space="preserve">: все виды методов обращения с отходами, такие как </w:t>
      </w:r>
      <w:r w:rsidR="00613D34">
        <w:t>утилизация</w:t>
      </w:r>
      <w:r w:rsidRPr="0063171F">
        <w:t>, повторное использование, сжигание, захоронение и т.</w:t>
      </w:r>
      <w:r w:rsidR="00613D34">
        <w:t>п</w:t>
      </w:r>
      <w:r w:rsidRPr="0063171F">
        <w:t>.</w:t>
      </w:r>
      <w:r w:rsidR="00613D34">
        <w:t>, о</w:t>
      </w:r>
      <w:r w:rsidRPr="0063171F">
        <w:t>пределенные в разрешении, которые не должны превышать объемы, указанные в договоре с этим предприятием.</w:t>
      </w:r>
    </w:p>
    <w:p w:rsidR="00365D38" w:rsidRDefault="00EC3E31" w:rsidP="00365D38">
      <w:pPr>
        <w:pStyle w:val="1"/>
        <w:rPr>
          <w:lang w:val="ru-RU"/>
        </w:rPr>
      </w:pPr>
      <w:bookmarkStart w:id="1" w:name="_Toc24107017"/>
      <w:r>
        <w:rPr>
          <w:lang w:val="ru-RU"/>
        </w:rPr>
        <w:lastRenderedPageBreak/>
        <w:t>ВвЕДЕНИЕ</w:t>
      </w:r>
      <w:bookmarkEnd w:id="1"/>
    </w:p>
    <w:p w:rsidR="00CC1ECC" w:rsidRDefault="00A754AB" w:rsidP="00CC1ECC">
      <w:r w:rsidRPr="00D643E3">
        <w:t>ТОО «</w:t>
      </w:r>
      <w:proofErr w:type="spellStart"/>
      <w:r w:rsidRPr="00D643E3">
        <w:t>Жанатасская</w:t>
      </w:r>
      <w:proofErr w:type="spellEnd"/>
      <w:r w:rsidRPr="00D643E3">
        <w:t xml:space="preserve"> ветровая электростанция» (далее ТОО) – это компания с иностранным капиталом, учредителями которой являются </w:t>
      </w:r>
      <w:r w:rsidRPr="00D643E3">
        <w:rPr>
          <w:lang w:val="en-GB"/>
        </w:rPr>
        <w:t>Visor</w:t>
      </w:r>
      <w:r w:rsidRPr="00D643E3">
        <w:t xml:space="preserve"> </w:t>
      </w:r>
      <w:r w:rsidRPr="00D643E3">
        <w:rPr>
          <w:lang w:val="en-GB"/>
        </w:rPr>
        <w:t>International</w:t>
      </w:r>
      <w:r w:rsidRPr="00D643E3">
        <w:t xml:space="preserve"> </w:t>
      </w:r>
      <w:r w:rsidRPr="00D643E3">
        <w:rPr>
          <w:lang w:val="en-GB"/>
        </w:rPr>
        <w:t>DMCC</w:t>
      </w:r>
      <w:r w:rsidRPr="00D643E3">
        <w:t xml:space="preserve"> и </w:t>
      </w:r>
      <w:r w:rsidRPr="00D643E3">
        <w:rPr>
          <w:lang w:val="en-GB"/>
        </w:rPr>
        <w:t>China</w:t>
      </w:r>
      <w:r w:rsidRPr="00D643E3">
        <w:t xml:space="preserve"> </w:t>
      </w:r>
      <w:r w:rsidRPr="00D643E3">
        <w:rPr>
          <w:lang w:val="en-GB"/>
        </w:rPr>
        <w:t>Power</w:t>
      </w:r>
      <w:r w:rsidRPr="00D643E3">
        <w:t xml:space="preserve"> </w:t>
      </w:r>
      <w:r w:rsidRPr="00D643E3">
        <w:rPr>
          <w:lang w:val="en-GB"/>
        </w:rPr>
        <w:t>International</w:t>
      </w:r>
      <w:r w:rsidRPr="00D643E3">
        <w:t xml:space="preserve"> </w:t>
      </w:r>
      <w:r w:rsidRPr="00D643E3">
        <w:rPr>
          <w:lang w:val="en-GB"/>
        </w:rPr>
        <w:t>Holding</w:t>
      </w:r>
      <w:r w:rsidRPr="00D643E3">
        <w:t xml:space="preserve"> </w:t>
      </w:r>
      <w:r w:rsidRPr="00D643E3">
        <w:rPr>
          <w:lang w:val="en-GB"/>
        </w:rPr>
        <w:t>Limited</w:t>
      </w:r>
      <w:r w:rsidRPr="00D643E3">
        <w:t xml:space="preserve"> (</w:t>
      </w:r>
      <w:r w:rsidRPr="00D643E3">
        <w:rPr>
          <w:lang w:val="en-GB"/>
        </w:rPr>
        <w:t>CPIH</w:t>
      </w:r>
      <w:r w:rsidRPr="00D643E3">
        <w:t>). В 2021г ТОО завершило реализацию и полный ввод в эксплуатацию проекта «Строительство Ветровой Электростанции мощностью 100 МВт в городе Жанатас» (далее ВЭС «Жанатас»). В настоящее время ТОО занимается ее эк</w:t>
      </w:r>
      <w:r>
        <w:t>сплуатацией и обслуживанием</w:t>
      </w:r>
      <w:r w:rsidR="00CC1ECC" w:rsidRPr="00F61810">
        <w:rPr>
          <w:highlight w:val="yellow"/>
        </w:rPr>
        <w:t>.</w:t>
      </w:r>
      <w:r w:rsidR="00CC1ECC">
        <w:t xml:space="preserve"> </w:t>
      </w:r>
    </w:p>
    <w:p w:rsidR="00EC3E31" w:rsidRDefault="00CC1ECC" w:rsidP="00EC3E31">
      <w:pPr>
        <w:rPr>
          <w:lang w:eastAsia="ru-RU"/>
        </w:rPr>
      </w:pPr>
      <w:r>
        <w:rPr>
          <w:lang w:eastAsia="ru-RU"/>
        </w:rPr>
        <w:t>Настоящий</w:t>
      </w:r>
      <w:r w:rsidR="00EC3E31">
        <w:rPr>
          <w:lang w:eastAsia="ru-RU"/>
        </w:rPr>
        <w:t xml:space="preserve"> </w:t>
      </w:r>
      <w:r w:rsidR="007E3B9C">
        <w:rPr>
          <w:lang w:eastAsia="ru-RU"/>
        </w:rPr>
        <w:t xml:space="preserve">План управления охраной окружающей среды </w:t>
      </w:r>
      <w:r w:rsidR="00B72AC1">
        <w:rPr>
          <w:lang w:eastAsia="ru-RU"/>
        </w:rPr>
        <w:t>(</w:t>
      </w:r>
      <w:r>
        <w:rPr>
          <w:lang w:eastAsia="ru-RU"/>
        </w:rPr>
        <w:t xml:space="preserve">далее </w:t>
      </w:r>
      <w:r w:rsidR="00B72AC1">
        <w:rPr>
          <w:lang w:eastAsia="ru-RU"/>
        </w:rPr>
        <w:t xml:space="preserve">План) </w:t>
      </w:r>
      <w:r w:rsidR="007E3B9C">
        <w:rPr>
          <w:lang w:eastAsia="ru-RU"/>
        </w:rPr>
        <w:t xml:space="preserve">является </w:t>
      </w:r>
      <w:r w:rsidR="00EC3E31">
        <w:rPr>
          <w:lang w:eastAsia="ru-RU"/>
        </w:rPr>
        <w:t>основным для проекта.</w:t>
      </w:r>
    </w:p>
    <w:p w:rsidR="00CD1024" w:rsidRDefault="00CD1024" w:rsidP="00CD1024">
      <w:pPr>
        <w:keepNext/>
        <w:ind w:left="-567"/>
      </w:pPr>
      <w:r w:rsidRPr="00610996">
        <w:rPr>
          <w:noProof/>
          <w:color w:val="BFBFBF" w:themeColor="background1" w:themeShade="BF"/>
          <w:lang w:eastAsia="ru-RU"/>
        </w:rPr>
        <w:drawing>
          <wp:inline distT="0" distB="0" distL="0" distR="0" wp14:anchorId="593011FD" wp14:editId="242EF745">
            <wp:extent cx="6857096" cy="558676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56" cy="559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024" w:rsidRPr="007F6A9C" w:rsidRDefault="00CD1024" w:rsidP="00CD1024">
      <w:pPr>
        <w:pStyle w:val="ab"/>
      </w:pPr>
      <w:r>
        <w:t xml:space="preserve">Рис. </w:t>
      </w:r>
      <w:r w:rsidR="00930545">
        <w:rPr>
          <w:noProof/>
        </w:rPr>
        <w:fldChar w:fldCharType="begin"/>
      </w:r>
      <w:r w:rsidR="00930545">
        <w:rPr>
          <w:noProof/>
        </w:rPr>
        <w:instrText xml:space="preserve"> SEQ Рис. \* ARABIC </w:instrText>
      </w:r>
      <w:r w:rsidR="00930545">
        <w:rPr>
          <w:noProof/>
        </w:rPr>
        <w:fldChar w:fldCharType="separate"/>
      </w:r>
      <w:r w:rsidR="003C1E6A">
        <w:rPr>
          <w:noProof/>
        </w:rPr>
        <w:t>1</w:t>
      </w:r>
      <w:r w:rsidR="00930545">
        <w:rPr>
          <w:noProof/>
        </w:rPr>
        <w:fldChar w:fldCharType="end"/>
      </w:r>
      <w:r>
        <w:t xml:space="preserve"> Компоненты проекта показаны белым, социальные ограничения – зеленым. Зеленый пунктир – пути ежедневного движения скота. Камеры – точки оценки визуального воздействия турбин.  </w:t>
      </w:r>
    </w:p>
    <w:p w:rsidR="002A7B2A" w:rsidRDefault="00EC3E31" w:rsidP="0086535D">
      <w:pPr>
        <w:rPr>
          <w:lang w:eastAsia="ru-RU"/>
        </w:rPr>
      </w:pPr>
      <w:r>
        <w:rPr>
          <w:lang w:eastAsia="ru-RU"/>
        </w:rPr>
        <w:t xml:space="preserve">Основная цель </w:t>
      </w:r>
      <w:r w:rsidR="00B72AC1">
        <w:rPr>
          <w:lang w:eastAsia="ru-RU"/>
        </w:rPr>
        <w:t>Плана</w:t>
      </w:r>
      <w:r>
        <w:rPr>
          <w:lang w:eastAsia="ru-RU"/>
        </w:rPr>
        <w:t xml:space="preserve"> состоит в том, чтобы избежать</w:t>
      </w:r>
      <w:r w:rsidR="002A7B2A">
        <w:rPr>
          <w:lang w:eastAsia="ru-RU"/>
        </w:rPr>
        <w:t>,</w:t>
      </w:r>
      <w:r>
        <w:rPr>
          <w:lang w:eastAsia="ru-RU"/>
        </w:rPr>
        <w:t xml:space="preserve"> </w:t>
      </w:r>
      <w:r w:rsidR="005A0EEB">
        <w:rPr>
          <w:lang w:eastAsia="ru-RU"/>
        </w:rPr>
        <w:t xml:space="preserve">уменьшить </w:t>
      </w:r>
      <w:r w:rsidR="002A7B2A">
        <w:rPr>
          <w:lang w:eastAsia="ru-RU"/>
        </w:rPr>
        <w:t xml:space="preserve">и </w:t>
      </w:r>
      <w:r>
        <w:rPr>
          <w:lang w:eastAsia="ru-RU"/>
        </w:rPr>
        <w:t>смягч</w:t>
      </w:r>
      <w:r w:rsidR="002A7B2A">
        <w:rPr>
          <w:lang w:eastAsia="ru-RU"/>
        </w:rPr>
        <w:t xml:space="preserve">ить </w:t>
      </w:r>
      <w:r>
        <w:rPr>
          <w:lang w:eastAsia="ru-RU"/>
        </w:rPr>
        <w:t>воздей</w:t>
      </w:r>
      <w:r w:rsidR="002A7B2A">
        <w:rPr>
          <w:lang w:eastAsia="ru-RU"/>
        </w:rPr>
        <w:t>ствие</w:t>
      </w:r>
      <w:r>
        <w:rPr>
          <w:lang w:eastAsia="ru-RU"/>
        </w:rPr>
        <w:t xml:space="preserve"> на окружающую среду, связанного </w:t>
      </w:r>
      <w:r w:rsidR="0086535D">
        <w:rPr>
          <w:lang w:eastAsia="ru-RU"/>
        </w:rPr>
        <w:t>с эксплуатацией</w:t>
      </w:r>
      <w:r>
        <w:rPr>
          <w:lang w:eastAsia="ru-RU"/>
        </w:rPr>
        <w:t xml:space="preserve"> в соответствии с передовой отраслевой практикой, и реализовать План </w:t>
      </w:r>
      <w:r w:rsidR="002A7B2A">
        <w:rPr>
          <w:lang w:eastAsia="ru-RU"/>
        </w:rPr>
        <w:t>Экологического и Социального Управления (ПЭСУ)</w:t>
      </w:r>
      <w:r>
        <w:rPr>
          <w:lang w:eastAsia="ru-RU"/>
        </w:rPr>
        <w:t>, пред</w:t>
      </w:r>
      <w:r w:rsidR="002A7B2A">
        <w:rPr>
          <w:lang w:eastAsia="ru-RU"/>
        </w:rPr>
        <w:t>писанный для проекта Азиатским Б</w:t>
      </w:r>
      <w:r>
        <w:rPr>
          <w:lang w:eastAsia="ru-RU"/>
        </w:rPr>
        <w:t xml:space="preserve">анком </w:t>
      </w:r>
      <w:r w:rsidR="002A7B2A">
        <w:rPr>
          <w:lang w:eastAsia="ru-RU"/>
        </w:rPr>
        <w:t>И</w:t>
      </w:r>
      <w:r>
        <w:rPr>
          <w:lang w:eastAsia="ru-RU"/>
        </w:rPr>
        <w:t xml:space="preserve">нфраструктурных </w:t>
      </w:r>
      <w:r w:rsidR="002A7B2A">
        <w:rPr>
          <w:lang w:eastAsia="ru-RU"/>
        </w:rPr>
        <w:t>И</w:t>
      </w:r>
      <w:r>
        <w:rPr>
          <w:lang w:eastAsia="ru-RU"/>
        </w:rPr>
        <w:t>нвестиций (</w:t>
      </w:r>
      <w:r w:rsidR="002A7B2A">
        <w:rPr>
          <w:lang w:eastAsia="ru-RU"/>
        </w:rPr>
        <w:t>АБИИ).</w:t>
      </w:r>
    </w:p>
    <w:p w:rsidR="00EC3E31" w:rsidRDefault="00EC3E31" w:rsidP="00BF4B2B">
      <w:pPr>
        <w:spacing w:after="0"/>
        <w:rPr>
          <w:lang w:eastAsia="ru-RU"/>
        </w:rPr>
      </w:pPr>
      <w:r>
        <w:rPr>
          <w:lang w:eastAsia="ru-RU"/>
        </w:rPr>
        <w:t xml:space="preserve"> В контекстуальном смысле этот план направлен на:</w:t>
      </w:r>
    </w:p>
    <w:p w:rsidR="00EC3E31" w:rsidRDefault="00B72AC1" w:rsidP="00321200">
      <w:pPr>
        <w:pStyle w:val="a4"/>
        <w:numPr>
          <w:ilvl w:val="0"/>
          <w:numId w:val="11"/>
        </w:numPr>
        <w:ind w:left="284" w:hanging="284"/>
        <w:rPr>
          <w:lang w:eastAsia="ru-RU"/>
        </w:rPr>
      </w:pPr>
      <w:r>
        <w:rPr>
          <w:lang w:eastAsia="ru-RU"/>
        </w:rPr>
        <w:lastRenderedPageBreak/>
        <w:t>Ознакомление с</w:t>
      </w:r>
      <w:r w:rsidR="00EC3E31">
        <w:rPr>
          <w:lang w:eastAsia="ru-RU"/>
        </w:rPr>
        <w:t xml:space="preserve"> </w:t>
      </w:r>
      <w:r>
        <w:rPr>
          <w:lang w:eastAsia="ru-RU"/>
        </w:rPr>
        <w:t xml:space="preserve">экологическими </w:t>
      </w:r>
      <w:r w:rsidR="00EC3E31">
        <w:rPr>
          <w:lang w:eastAsia="ru-RU"/>
        </w:rPr>
        <w:t xml:space="preserve">и </w:t>
      </w:r>
      <w:r>
        <w:rPr>
          <w:lang w:eastAsia="ru-RU"/>
        </w:rPr>
        <w:t>социальными политиками</w:t>
      </w:r>
      <w:r w:rsidR="00EC3E31">
        <w:rPr>
          <w:lang w:eastAsia="ru-RU"/>
        </w:rPr>
        <w:t>, правил</w:t>
      </w:r>
      <w:r>
        <w:rPr>
          <w:lang w:eastAsia="ru-RU"/>
        </w:rPr>
        <w:t>ами</w:t>
      </w:r>
      <w:r w:rsidR="00EC3E31">
        <w:rPr>
          <w:lang w:eastAsia="ru-RU"/>
        </w:rPr>
        <w:t xml:space="preserve"> и </w:t>
      </w:r>
      <w:r>
        <w:rPr>
          <w:lang w:eastAsia="ru-RU"/>
        </w:rPr>
        <w:t>стандартами</w:t>
      </w:r>
      <w:r w:rsidR="00EC3E31">
        <w:rPr>
          <w:lang w:eastAsia="ru-RU"/>
        </w:rPr>
        <w:t xml:space="preserve">, </w:t>
      </w:r>
      <w:r>
        <w:rPr>
          <w:lang w:eastAsia="ru-RU"/>
        </w:rPr>
        <w:t xml:space="preserve">применимым </w:t>
      </w:r>
      <w:r w:rsidR="00EC3E31">
        <w:rPr>
          <w:lang w:eastAsia="ru-RU"/>
        </w:rPr>
        <w:t>ко всему персоналу проекта, включая субподрядчиков;</w:t>
      </w:r>
    </w:p>
    <w:p w:rsidR="00EC3E31" w:rsidRDefault="00EC3E31" w:rsidP="00321200">
      <w:pPr>
        <w:pStyle w:val="a4"/>
        <w:numPr>
          <w:ilvl w:val="0"/>
          <w:numId w:val="11"/>
        </w:numPr>
        <w:ind w:left="284" w:hanging="284"/>
        <w:rPr>
          <w:lang w:eastAsia="ru-RU"/>
        </w:rPr>
      </w:pPr>
      <w:r>
        <w:rPr>
          <w:lang w:eastAsia="ru-RU"/>
        </w:rPr>
        <w:t>Объясн</w:t>
      </w:r>
      <w:r w:rsidR="002A7B2A">
        <w:rPr>
          <w:lang w:eastAsia="ru-RU"/>
        </w:rPr>
        <w:t xml:space="preserve">ение как </w:t>
      </w:r>
      <w:r>
        <w:rPr>
          <w:lang w:eastAsia="ru-RU"/>
        </w:rPr>
        <w:t>управлять выявленными экологическими рисками;</w:t>
      </w:r>
    </w:p>
    <w:p w:rsidR="00EC3E31" w:rsidRDefault="00B72AC1" w:rsidP="00321200">
      <w:pPr>
        <w:pStyle w:val="a4"/>
        <w:numPr>
          <w:ilvl w:val="0"/>
          <w:numId w:val="11"/>
        </w:numPr>
        <w:ind w:left="284" w:hanging="284"/>
        <w:rPr>
          <w:lang w:eastAsia="ru-RU"/>
        </w:rPr>
      </w:pPr>
      <w:r>
        <w:rPr>
          <w:lang w:eastAsia="ru-RU"/>
        </w:rPr>
        <w:t xml:space="preserve">Определение </w:t>
      </w:r>
      <w:r w:rsidR="002A7B2A">
        <w:rPr>
          <w:lang w:eastAsia="ru-RU"/>
        </w:rPr>
        <w:t>ролей и обязанностей</w:t>
      </w:r>
      <w:r w:rsidR="00EC3E31">
        <w:rPr>
          <w:lang w:eastAsia="ru-RU"/>
        </w:rPr>
        <w:t>;</w:t>
      </w:r>
    </w:p>
    <w:p w:rsidR="00EC3E31" w:rsidRDefault="002A7B2A" w:rsidP="0086535D">
      <w:pPr>
        <w:pStyle w:val="a4"/>
        <w:numPr>
          <w:ilvl w:val="0"/>
          <w:numId w:val="11"/>
        </w:numPr>
        <w:ind w:left="284" w:hanging="284"/>
        <w:rPr>
          <w:lang w:eastAsia="ru-RU"/>
        </w:rPr>
      </w:pPr>
      <w:r>
        <w:rPr>
          <w:lang w:eastAsia="ru-RU"/>
        </w:rPr>
        <w:t>Определение системы</w:t>
      </w:r>
      <w:r w:rsidR="00EC3E31">
        <w:rPr>
          <w:lang w:eastAsia="ru-RU"/>
        </w:rPr>
        <w:t xml:space="preserve"> отчетности </w:t>
      </w:r>
      <w:r>
        <w:rPr>
          <w:lang w:eastAsia="ru-RU"/>
        </w:rPr>
        <w:t>руководств</w:t>
      </w:r>
      <w:r w:rsidR="00B72AC1">
        <w:rPr>
          <w:lang w:eastAsia="ru-RU"/>
        </w:rPr>
        <w:t>у</w:t>
      </w:r>
      <w:r>
        <w:rPr>
          <w:lang w:eastAsia="ru-RU"/>
        </w:rPr>
        <w:t xml:space="preserve"> </w:t>
      </w:r>
      <w:r w:rsidR="00A754AB">
        <w:rPr>
          <w:lang w:eastAsia="ru-RU"/>
        </w:rPr>
        <w:t>ТОО</w:t>
      </w:r>
      <w:r w:rsidR="00EC3E31">
        <w:rPr>
          <w:lang w:eastAsia="ru-RU"/>
        </w:rPr>
        <w:t xml:space="preserve">, </w:t>
      </w:r>
      <w:r>
        <w:rPr>
          <w:lang w:eastAsia="ru-RU"/>
        </w:rPr>
        <w:t>работник</w:t>
      </w:r>
      <w:r w:rsidR="00B72AC1">
        <w:rPr>
          <w:lang w:eastAsia="ru-RU"/>
        </w:rPr>
        <w:t>ам</w:t>
      </w:r>
      <w:r>
        <w:rPr>
          <w:lang w:eastAsia="ru-RU"/>
        </w:rPr>
        <w:t xml:space="preserve"> </w:t>
      </w:r>
      <w:r w:rsidR="00EC3E31">
        <w:rPr>
          <w:lang w:eastAsia="ru-RU"/>
        </w:rPr>
        <w:t xml:space="preserve">и </w:t>
      </w:r>
      <w:r w:rsidR="00B72AC1">
        <w:rPr>
          <w:lang w:eastAsia="ru-RU"/>
        </w:rPr>
        <w:t>подрядчикам</w:t>
      </w:r>
      <w:r w:rsidR="00EC3E31">
        <w:rPr>
          <w:lang w:eastAsia="ru-RU"/>
        </w:rPr>
        <w:t>;</w:t>
      </w:r>
    </w:p>
    <w:p w:rsidR="00EC3E31" w:rsidRDefault="00B72AC1" w:rsidP="00321200">
      <w:pPr>
        <w:pStyle w:val="a4"/>
        <w:numPr>
          <w:ilvl w:val="0"/>
          <w:numId w:val="11"/>
        </w:numPr>
        <w:ind w:left="284" w:hanging="284"/>
        <w:rPr>
          <w:lang w:eastAsia="ru-RU"/>
        </w:rPr>
      </w:pPr>
      <w:r>
        <w:rPr>
          <w:lang w:eastAsia="ru-RU"/>
        </w:rPr>
        <w:t xml:space="preserve">Способствование </w:t>
      </w:r>
      <w:r w:rsidR="00EC3E31">
        <w:rPr>
          <w:lang w:eastAsia="ru-RU"/>
        </w:rPr>
        <w:t xml:space="preserve">постоянному улучшению и </w:t>
      </w:r>
      <w:r w:rsidR="002A7B2A">
        <w:rPr>
          <w:lang w:eastAsia="ru-RU"/>
        </w:rPr>
        <w:t>обеспечению соблюдения</w:t>
      </w:r>
      <w:r w:rsidR="00EC3E31">
        <w:rPr>
          <w:lang w:eastAsia="ru-RU"/>
        </w:rPr>
        <w:t xml:space="preserve"> экологических норм.</w:t>
      </w:r>
    </w:p>
    <w:p w:rsidR="00CA29BF" w:rsidRPr="00610996" w:rsidRDefault="00161531" w:rsidP="00161531">
      <w:pPr>
        <w:pStyle w:val="1"/>
      </w:pPr>
      <w:bookmarkStart w:id="2" w:name="_Toc21102292"/>
      <w:bookmarkStart w:id="3" w:name="_Toc21102365"/>
      <w:bookmarkStart w:id="4" w:name="_Toc21102472"/>
      <w:bookmarkStart w:id="5" w:name="_Toc21102536"/>
      <w:bookmarkStart w:id="6" w:name="_Toc21102600"/>
      <w:bookmarkStart w:id="7" w:name="_Toc24107018"/>
      <w:bookmarkEnd w:id="2"/>
      <w:bookmarkEnd w:id="3"/>
      <w:bookmarkEnd w:id="4"/>
      <w:bookmarkEnd w:id="5"/>
      <w:bookmarkEnd w:id="6"/>
      <w:r>
        <w:rPr>
          <w:lang w:val="ru-RU"/>
        </w:rPr>
        <w:t>ЭКОЛОГИЧЕСКИЕ</w:t>
      </w:r>
      <w:r w:rsidRPr="00161531">
        <w:rPr>
          <w:lang w:val="en-US"/>
        </w:rPr>
        <w:t xml:space="preserve"> </w:t>
      </w:r>
      <w:r>
        <w:rPr>
          <w:lang w:val="ru-RU"/>
        </w:rPr>
        <w:t>ТРЕБОВАНИЯ</w:t>
      </w:r>
      <w:r w:rsidRPr="00161531">
        <w:rPr>
          <w:lang w:val="en-US"/>
        </w:rPr>
        <w:t xml:space="preserve"> </w:t>
      </w:r>
      <w:r>
        <w:rPr>
          <w:lang w:val="ru-RU"/>
        </w:rPr>
        <w:t>К</w:t>
      </w:r>
      <w:r w:rsidRPr="00161531">
        <w:rPr>
          <w:lang w:val="en-US"/>
        </w:rPr>
        <w:t xml:space="preserve"> </w:t>
      </w:r>
      <w:r>
        <w:rPr>
          <w:lang w:val="ru-RU"/>
        </w:rPr>
        <w:t>ПРОЕКТУ</w:t>
      </w:r>
      <w:bookmarkEnd w:id="7"/>
      <w:r w:rsidR="00CA29BF" w:rsidRPr="00610996">
        <w:t xml:space="preserve"> </w:t>
      </w:r>
    </w:p>
    <w:p w:rsidR="00E20AAC" w:rsidRPr="00161531" w:rsidRDefault="00161531" w:rsidP="00161531">
      <w:pPr>
        <w:pStyle w:val="2"/>
      </w:pPr>
      <w:bookmarkStart w:id="8" w:name="_Toc24107019"/>
      <w:r>
        <w:rPr>
          <w:lang w:val="ru-RU"/>
        </w:rPr>
        <w:t>Национальные</w:t>
      </w:r>
      <w:bookmarkEnd w:id="8"/>
      <w:r>
        <w:rPr>
          <w:lang w:val="ru-RU"/>
        </w:rPr>
        <w:t xml:space="preserve"> </w:t>
      </w:r>
    </w:p>
    <w:p w:rsidR="00161531" w:rsidRPr="006B77AE" w:rsidRDefault="00161531" w:rsidP="0086535D">
      <w:r>
        <w:t>С</w:t>
      </w:r>
      <w:r w:rsidRPr="00161531">
        <w:t xml:space="preserve"> </w:t>
      </w:r>
      <w:r>
        <w:t>точки</w:t>
      </w:r>
      <w:r w:rsidRPr="00161531">
        <w:t xml:space="preserve"> </w:t>
      </w:r>
      <w:r>
        <w:t>зрения</w:t>
      </w:r>
      <w:r w:rsidRPr="00161531">
        <w:t xml:space="preserve"> </w:t>
      </w:r>
      <w:r>
        <w:t>требований</w:t>
      </w:r>
      <w:r w:rsidRPr="00161531">
        <w:t xml:space="preserve"> </w:t>
      </w:r>
      <w:r>
        <w:t>Казахстанского</w:t>
      </w:r>
      <w:r w:rsidRPr="00161531">
        <w:t xml:space="preserve"> </w:t>
      </w:r>
      <w:r>
        <w:t>законодательства</w:t>
      </w:r>
      <w:r w:rsidRPr="00161531">
        <w:t xml:space="preserve">, </w:t>
      </w:r>
      <w:r>
        <w:t>проекту</w:t>
      </w:r>
      <w:r w:rsidRPr="00161531">
        <w:t xml:space="preserve"> </w:t>
      </w:r>
      <w:r>
        <w:t>присвоена</w:t>
      </w:r>
      <w:r w:rsidRPr="00161531">
        <w:t xml:space="preserve"> 4 </w:t>
      </w:r>
      <w:r>
        <w:t>категория</w:t>
      </w:r>
      <w:r w:rsidRPr="00161531">
        <w:t xml:space="preserve"> </w:t>
      </w:r>
      <w:r>
        <w:t>опасности</w:t>
      </w:r>
      <w:r w:rsidRPr="00161531">
        <w:t>.</w:t>
      </w:r>
      <w:r>
        <w:t xml:space="preserve"> </w:t>
      </w:r>
      <w:r w:rsidR="009A3CBE">
        <w:t>В соответствии с Санитарно-эпидемиологическими требованиями РК по созданию санитарно-защитных зон (</w:t>
      </w:r>
      <w:r w:rsidR="009A3CBE" w:rsidRPr="00161531">
        <w:t>СанПиН № 237 от марта 20, 2015)</w:t>
      </w:r>
      <w:r w:rsidR="006A580A">
        <w:t>,</w:t>
      </w:r>
      <w:r w:rsidR="009A3CBE">
        <w:t xml:space="preserve"> </w:t>
      </w:r>
      <w:r>
        <w:t xml:space="preserve">ВЭС не входит в перечень </w:t>
      </w:r>
      <w:r w:rsidR="009A3CBE">
        <w:t>предприятий</w:t>
      </w:r>
      <w:r>
        <w:t>, требующих</w:t>
      </w:r>
      <w:r w:rsidR="009A3CBE">
        <w:t xml:space="preserve"> создание</w:t>
      </w:r>
      <w:r>
        <w:t xml:space="preserve"> санитарно-</w:t>
      </w:r>
      <w:r w:rsidR="009A3CBE">
        <w:t>защитной зоны</w:t>
      </w:r>
      <w:r w:rsidRPr="00161531">
        <w:t>.</w:t>
      </w:r>
      <w:r w:rsidR="006B77AE">
        <w:t xml:space="preserve"> В рамках рабочего проекта проектировщик подготовил ОВОС. Государственной технической экспертизой был утвержден рабочий проект и выдано разрешение на </w:t>
      </w:r>
      <w:r w:rsidR="00424159">
        <w:t xml:space="preserve">строительство. </w:t>
      </w:r>
      <w:r w:rsidR="006B77AE">
        <w:t>Проекту не требуется получать разрешение на выбросы. Несмотря на то, что общественные слушания не требовались, они провелись с 1 по 15 февраля 2019</w:t>
      </w:r>
      <w:r w:rsidR="004671B0">
        <w:t xml:space="preserve"> в центральной библиотеке г. Жанатас. </w:t>
      </w:r>
    </w:p>
    <w:p w:rsidR="00E20AAC" w:rsidRPr="00610996" w:rsidRDefault="00161531" w:rsidP="00161531">
      <w:pPr>
        <w:pStyle w:val="2"/>
      </w:pPr>
      <w:bookmarkStart w:id="9" w:name="_Toc24107020"/>
      <w:r>
        <w:rPr>
          <w:lang w:val="ru-RU"/>
        </w:rPr>
        <w:t>Международные требования</w:t>
      </w:r>
      <w:bookmarkEnd w:id="9"/>
      <w:r>
        <w:rPr>
          <w:lang w:val="ru-RU"/>
        </w:rPr>
        <w:t xml:space="preserve"> </w:t>
      </w:r>
    </w:p>
    <w:p w:rsidR="00161531" w:rsidRDefault="00161531" w:rsidP="00564B2D">
      <w:pPr>
        <w:widowControl w:val="0"/>
        <w:spacing w:before="120" w:after="0"/>
      </w:pPr>
      <w:r w:rsidRPr="008F61D5">
        <w:t>Помимо основных требований Экологического кодекса РК и СанПиН, проект должен соответствовать требованиям ратифицированных международных конвенций и следующим директивам ЕС, которые являются обязательными в соответствии с требованиями Казахстанского фонда финансирования возобновляемых источников энергии (</w:t>
      </w:r>
      <w:r w:rsidR="009A3CBE">
        <w:rPr>
          <w:lang w:val="en-US"/>
        </w:rPr>
        <w:t>KAZREFF</w:t>
      </w:r>
      <w:r w:rsidRPr="008F61D5">
        <w:t>):</w:t>
      </w:r>
    </w:p>
    <w:p w:rsidR="00247F1F" w:rsidRDefault="008F61D5" w:rsidP="00321200">
      <w:pPr>
        <w:pStyle w:val="a4"/>
        <w:numPr>
          <w:ilvl w:val="0"/>
          <w:numId w:val="2"/>
        </w:numPr>
        <w:ind w:left="567" w:hanging="215"/>
      </w:pPr>
      <w:r>
        <w:t>Рамочная</w:t>
      </w:r>
      <w:r w:rsidRPr="008F61D5">
        <w:t xml:space="preserve"> </w:t>
      </w:r>
      <w:r>
        <w:t>Конвенция</w:t>
      </w:r>
      <w:r w:rsidRPr="008F61D5">
        <w:t xml:space="preserve"> </w:t>
      </w:r>
      <w:r>
        <w:t>ООН</w:t>
      </w:r>
      <w:r w:rsidRPr="008F61D5">
        <w:t xml:space="preserve"> </w:t>
      </w:r>
      <w:r>
        <w:t>об</w:t>
      </w:r>
      <w:r w:rsidRPr="008F61D5">
        <w:t xml:space="preserve"> </w:t>
      </w:r>
      <w:r>
        <w:t>изменении</w:t>
      </w:r>
      <w:r w:rsidRPr="008F61D5">
        <w:t xml:space="preserve"> </w:t>
      </w:r>
      <w:r>
        <w:t>климата</w:t>
      </w:r>
      <w:r w:rsidR="00ED6B99" w:rsidRPr="008F61D5">
        <w:rPr>
          <w:rFonts w:hint="eastAsia"/>
        </w:rPr>
        <w:t>;</w:t>
      </w:r>
    </w:p>
    <w:p w:rsidR="00247F1F" w:rsidRDefault="008F61D5" w:rsidP="00321200">
      <w:pPr>
        <w:pStyle w:val="a4"/>
        <w:numPr>
          <w:ilvl w:val="0"/>
          <w:numId w:val="2"/>
        </w:numPr>
        <w:ind w:left="567" w:hanging="215"/>
      </w:pPr>
      <w:r>
        <w:t>Директива ЕС 2001/42/EC – Оценка влияния некоторых планов и программ на окружающую среду (Директива по стратегической экологической оценке - СЭО)</w:t>
      </w:r>
      <w:r w:rsidR="00D60961">
        <w:t>;</w:t>
      </w:r>
    </w:p>
    <w:p w:rsidR="00247F1F" w:rsidRDefault="008F61D5" w:rsidP="00321200">
      <w:pPr>
        <w:pStyle w:val="a4"/>
        <w:numPr>
          <w:ilvl w:val="0"/>
          <w:numId w:val="2"/>
        </w:numPr>
        <w:ind w:left="567" w:hanging="215"/>
      </w:pPr>
      <w:r>
        <w:t>Директива ЕС 2009/147/EC по защите птиц</w:t>
      </w:r>
    </w:p>
    <w:p w:rsidR="008F61D5" w:rsidRDefault="00D60961" w:rsidP="00321200">
      <w:pPr>
        <w:pStyle w:val="a4"/>
        <w:numPr>
          <w:ilvl w:val="0"/>
          <w:numId w:val="2"/>
        </w:numPr>
        <w:ind w:left="567" w:hanging="215"/>
      </w:pPr>
      <w:r>
        <w:t>Директива ЕС 92/42/EEC по сохранению естественных мест обитания дикой фауны и флоры (Директива по местам обитания)</w:t>
      </w:r>
      <w:r w:rsidR="008F61D5">
        <w:t xml:space="preserve"> </w:t>
      </w:r>
    </w:p>
    <w:p w:rsidR="00247F1F" w:rsidRDefault="00247F1F" w:rsidP="00321200">
      <w:pPr>
        <w:pStyle w:val="a4"/>
        <w:numPr>
          <w:ilvl w:val="0"/>
          <w:numId w:val="2"/>
        </w:numPr>
        <w:ind w:left="567" w:hanging="215"/>
      </w:pPr>
      <w:r>
        <w:t xml:space="preserve">Директива ЕС 2000/60/EC – Рамочная директива по воде; </w:t>
      </w:r>
    </w:p>
    <w:p w:rsidR="00247F1F" w:rsidRDefault="00247F1F" w:rsidP="00321200">
      <w:pPr>
        <w:pStyle w:val="a4"/>
        <w:numPr>
          <w:ilvl w:val="0"/>
          <w:numId w:val="2"/>
        </w:numPr>
        <w:ind w:left="567" w:hanging="215"/>
      </w:pPr>
      <w:r>
        <w:t>Директива ЕС 96/62/EC – Рамочная директива по качеству воздуха;</w:t>
      </w:r>
    </w:p>
    <w:p w:rsidR="008F61D5" w:rsidRDefault="008F61D5" w:rsidP="00321200">
      <w:pPr>
        <w:pStyle w:val="a4"/>
        <w:numPr>
          <w:ilvl w:val="0"/>
          <w:numId w:val="2"/>
        </w:numPr>
        <w:ind w:left="567" w:hanging="215"/>
      </w:pPr>
      <w:r>
        <w:t>Директива о местообитаниях 92 / 43 / EEC 2007</w:t>
      </w:r>
    </w:p>
    <w:p w:rsidR="00D5370D" w:rsidRDefault="00F5189D" w:rsidP="00F5189D">
      <w:pPr>
        <w:pStyle w:val="3"/>
      </w:pPr>
      <w:r w:rsidRPr="00F5189D">
        <w:t>Азиатский банк инфраструктурных инвестиций</w:t>
      </w:r>
    </w:p>
    <w:p w:rsidR="00247F1F" w:rsidRPr="00247F1F" w:rsidRDefault="00247F1F" w:rsidP="00247F1F">
      <w:pPr>
        <w:rPr>
          <w:lang w:eastAsia="ru-RU"/>
        </w:rPr>
      </w:pPr>
      <w:r>
        <w:rPr>
          <w:lang w:eastAsia="ru-RU"/>
        </w:rPr>
        <w:t>У AБИИ</w:t>
      </w:r>
      <w:r w:rsidRPr="00247F1F">
        <w:rPr>
          <w:lang w:eastAsia="ru-RU"/>
        </w:rPr>
        <w:t xml:space="preserve"> есть набор экологических и социальных стандартов, определенных в Эколо</w:t>
      </w:r>
      <w:r>
        <w:rPr>
          <w:lang w:eastAsia="ru-RU"/>
        </w:rPr>
        <w:t>гической и С</w:t>
      </w:r>
      <w:r w:rsidRPr="00247F1F">
        <w:rPr>
          <w:lang w:eastAsia="ru-RU"/>
        </w:rPr>
        <w:t>оци</w:t>
      </w:r>
      <w:r>
        <w:rPr>
          <w:lang w:eastAsia="ru-RU"/>
        </w:rPr>
        <w:t>альной Ст</w:t>
      </w:r>
      <w:r w:rsidRPr="00247F1F">
        <w:rPr>
          <w:lang w:eastAsia="ru-RU"/>
        </w:rPr>
        <w:t>руктуре (</w:t>
      </w:r>
      <w:r>
        <w:rPr>
          <w:lang w:eastAsia="ru-RU"/>
        </w:rPr>
        <w:t>ЭСС</w:t>
      </w:r>
      <w:r w:rsidRPr="00247F1F">
        <w:rPr>
          <w:lang w:eastAsia="ru-RU"/>
        </w:rPr>
        <w:t xml:space="preserve">). Ни одно из мероприятий проекта не включено в Список исключений </w:t>
      </w:r>
      <w:r>
        <w:rPr>
          <w:lang w:eastAsia="ru-RU"/>
        </w:rPr>
        <w:t>АБИИ</w:t>
      </w:r>
      <w:r w:rsidRPr="00247F1F">
        <w:rPr>
          <w:lang w:eastAsia="ru-RU"/>
        </w:rPr>
        <w:t xml:space="preserve"> по экологической и социальной политике. Проект также не подпадает под категорию А, </w:t>
      </w:r>
      <w:r>
        <w:rPr>
          <w:lang w:eastAsia="ru-RU"/>
        </w:rPr>
        <w:t xml:space="preserve">согласно которому </w:t>
      </w:r>
      <w:r w:rsidRPr="00247F1F">
        <w:rPr>
          <w:lang w:eastAsia="ru-RU"/>
        </w:rPr>
        <w:t xml:space="preserve">проект </w:t>
      </w:r>
      <w:r>
        <w:rPr>
          <w:lang w:eastAsia="ru-RU"/>
        </w:rPr>
        <w:t xml:space="preserve">может </w:t>
      </w:r>
      <w:r w:rsidRPr="00247F1F">
        <w:rPr>
          <w:lang w:eastAsia="ru-RU"/>
        </w:rPr>
        <w:t xml:space="preserve">иметь необратимые, кумулятивные, разнообразные или беспрецедентные экологические и социальные последствия. Проект относится к категории </w:t>
      </w:r>
      <w:r w:rsidR="009A3CBE">
        <w:rPr>
          <w:lang w:eastAsia="ru-RU"/>
        </w:rPr>
        <w:t>Б</w:t>
      </w:r>
      <w:r w:rsidRPr="00247F1F">
        <w:rPr>
          <w:lang w:eastAsia="ru-RU"/>
        </w:rPr>
        <w:t xml:space="preserve">, поскольку ожидается, что он будет иметь ограниченное количество потенциально неблагоприятных экологических и социальных воздействий, ограниченных областью проекта, </w:t>
      </w:r>
      <w:r w:rsidR="009A3CBE" w:rsidRPr="00247F1F">
        <w:rPr>
          <w:lang w:eastAsia="ru-RU"/>
        </w:rPr>
        <w:t>котор</w:t>
      </w:r>
      <w:r w:rsidR="009A3CBE">
        <w:rPr>
          <w:lang w:eastAsia="ru-RU"/>
        </w:rPr>
        <w:t>ые</w:t>
      </w:r>
      <w:r w:rsidR="009A3CBE" w:rsidRPr="00247F1F">
        <w:rPr>
          <w:lang w:eastAsia="ru-RU"/>
        </w:rPr>
        <w:t xml:space="preserve"> мо</w:t>
      </w:r>
      <w:r w:rsidR="009A3CBE">
        <w:rPr>
          <w:lang w:eastAsia="ru-RU"/>
        </w:rPr>
        <w:t>гу</w:t>
      </w:r>
      <w:r w:rsidR="009A3CBE" w:rsidRPr="00247F1F">
        <w:rPr>
          <w:lang w:eastAsia="ru-RU"/>
        </w:rPr>
        <w:t xml:space="preserve">т </w:t>
      </w:r>
      <w:r w:rsidRPr="00247F1F">
        <w:rPr>
          <w:lang w:eastAsia="ru-RU"/>
        </w:rPr>
        <w:t xml:space="preserve">быть успешно </w:t>
      </w:r>
      <w:r w:rsidR="009A3CBE">
        <w:rPr>
          <w:lang w:eastAsia="ru-RU"/>
        </w:rPr>
        <w:t>уменьшены до допустимого уровня</w:t>
      </w:r>
      <w:r w:rsidR="009A3CBE" w:rsidRPr="00247F1F">
        <w:rPr>
          <w:lang w:eastAsia="ru-RU"/>
        </w:rPr>
        <w:t xml:space="preserve"> </w:t>
      </w:r>
      <w:r w:rsidRPr="00247F1F">
        <w:rPr>
          <w:lang w:eastAsia="ru-RU"/>
        </w:rPr>
        <w:t>с использованием передового опыта.</w:t>
      </w:r>
    </w:p>
    <w:p w:rsidR="00502609" w:rsidRDefault="00502609" w:rsidP="00502609">
      <w:pPr>
        <w:pStyle w:val="3"/>
      </w:pPr>
      <w:r w:rsidRPr="00502609">
        <w:t>Международн</w:t>
      </w:r>
      <w:r w:rsidR="00800D44">
        <w:t>ая финансовая корпорация (МФК) Г</w:t>
      </w:r>
      <w:r w:rsidRPr="00502609">
        <w:t>руппы Всемирного банка</w:t>
      </w:r>
    </w:p>
    <w:p w:rsidR="00502609" w:rsidRPr="00502609" w:rsidRDefault="00502609" w:rsidP="00AA132A">
      <w:r w:rsidRPr="00502609">
        <w:t xml:space="preserve">В течение </w:t>
      </w:r>
      <w:r>
        <w:t xml:space="preserve">всего </w:t>
      </w:r>
      <w:r w:rsidRPr="00502609">
        <w:t xml:space="preserve">жизненного цикла проекта подрядчик должен учитывать условия окружающей среды и применять технически и </w:t>
      </w:r>
      <w:proofErr w:type="gramStart"/>
      <w:r w:rsidRPr="00502609">
        <w:t>финансово обоснованные принципы</w:t>
      </w:r>
      <w:proofErr w:type="gramEnd"/>
      <w:r w:rsidRPr="00502609">
        <w:t xml:space="preserve"> и методы, касающиеся эффективности использования ресурсов и предотвращения загрязнения, которые наилучшим образ</w:t>
      </w:r>
      <w:r w:rsidR="001F7441">
        <w:t xml:space="preserve">ом подходят для предотвращения и </w:t>
      </w:r>
      <w:r w:rsidR="009A3CBE">
        <w:t xml:space="preserve">уменьшения </w:t>
      </w:r>
      <w:r w:rsidRPr="00502609">
        <w:t>небла</w:t>
      </w:r>
      <w:r w:rsidR="001F7441">
        <w:t>гоприятного</w:t>
      </w:r>
      <w:r w:rsidRPr="00502609">
        <w:t xml:space="preserve"> воздействия на здоровь</w:t>
      </w:r>
      <w:r>
        <w:t xml:space="preserve">е человека и окружающую среду. </w:t>
      </w:r>
      <w:r w:rsidRPr="00502609">
        <w:t>Принципы и методы, применяемые в течение жизненного цикла проекта, должны быть адаптированы к опасностям и рискам, связанным с характером проекта, и соответствовать надлежащей международной отраслевой практике, что отражено в различных международно</w:t>
      </w:r>
      <w:r>
        <w:t>-</w:t>
      </w:r>
      <w:r w:rsidRPr="00502609">
        <w:t xml:space="preserve">признанных источниках, включая </w:t>
      </w:r>
      <w:r w:rsidR="003131D9">
        <w:t>«</w:t>
      </w:r>
      <w:r w:rsidRPr="003131D9">
        <w:t>Руководство по охране окружающей среды, здоровья и труда</w:t>
      </w:r>
      <w:r w:rsidR="003131D9">
        <w:t>»</w:t>
      </w:r>
      <w:r w:rsidRPr="003131D9">
        <w:t xml:space="preserve"> (</w:t>
      </w:r>
      <w:r w:rsidR="003131D9">
        <w:t>О</w:t>
      </w:r>
      <w:r w:rsidR="00800D44">
        <w:t>О</w:t>
      </w:r>
      <w:r w:rsidR="003131D9">
        <w:t>СЗТ</w:t>
      </w:r>
      <w:r w:rsidRPr="003131D9">
        <w:t>)</w:t>
      </w:r>
      <w:r w:rsidR="003131D9">
        <w:t xml:space="preserve"> Группы Всемирного Банка</w:t>
      </w:r>
      <w:r w:rsidRPr="003131D9">
        <w:t>.</w:t>
      </w:r>
    </w:p>
    <w:p w:rsidR="006E5AD7" w:rsidRPr="00610996" w:rsidRDefault="001F7441" w:rsidP="001F7441">
      <w:pPr>
        <w:pStyle w:val="3"/>
        <w:rPr>
          <w:lang w:val="en-US"/>
        </w:rPr>
      </w:pPr>
      <w:r>
        <w:t xml:space="preserve">Требования к отчетности </w:t>
      </w:r>
    </w:p>
    <w:p w:rsidR="001F7441" w:rsidRPr="001F7441" w:rsidRDefault="001F7441" w:rsidP="001F7441">
      <w:r w:rsidRPr="001F7441">
        <w:t xml:space="preserve">О любых инцидентах или авариях, связанных или имеющих влияние на Проект, которые оказывают или могут оказать значительное неблагоприятное воздействие на окружающую </w:t>
      </w:r>
      <w:proofErr w:type="gramStart"/>
      <w:r w:rsidRPr="001F7441">
        <w:t>среду,  население</w:t>
      </w:r>
      <w:proofErr w:type="gramEnd"/>
      <w:r w:rsidRPr="001F7441">
        <w:t xml:space="preserve"> или работников, следует незамедлительно сообщать банкам-кредиторам. Ни </w:t>
      </w:r>
      <w:proofErr w:type="gramStart"/>
      <w:r>
        <w:t>АБИИ</w:t>
      </w:r>
      <w:proofErr w:type="gramEnd"/>
      <w:r w:rsidRPr="001F7441">
        <w:t xml:space="preserve"> ни </w:t>
      </w:r>
      <w:r>
        <w:t>МФК</w:t>
      </w:r>
      <w:r w:rsidRPr="001F7441">
        <w:t xml:space="preserve"> не указывают точный период, в течение которого информация должна быть представлена. Только ЕБРР требует сообщения о происшествиях и забастовках рабочих в течение 48 часов. </w:t>
      </w:r>
      <w:r>
        <w:t xml:space="preserve">При этом, </w:t>
      </w:r>
      <w:r w:rsidRPr="001F7441">
        <w:t>предоставлен</w:t>
      </w:r>
      <w:r>
        <w:t xml:space="preserve">ная </w:t>
      </w:r>
      <w:r w:rsidRPr="001F7441">
        <w:t>информация</w:t>
      </w:r>
      <w:r>
        <w:t xml:space="preserve"> должна быть детальной</w:t>
      </w:r>
      <w:r w:rsidRPr="001F7441">
        <w:t xml:space="preserve">, </w:t>
      </w:r>
      <w:r w:rsidR="008E683E">
        <w:t>с целью принятия немедленных мер для</w:t>
      </w:r>
      <w:r w:rsidRPr="001F7441">
        <w:t xml:space="preserve"> устранения</w:t>
      </w:r>
      <w:r w:rsidR="008E683E">
        <w:t xml:space="preserve"> возникших происшествий</w:t>
      </w:r>
      <w:r w:rsidRPr="001F7441">
        <w:t xml:space="preserve">, и </w:t>
      </w:r>
      <w:r w:rsidR="008E683E">
        <w:t>вовлечени</w:t>
      </w:r>
      <w:r w:rsidR="00A447B9">
        <w:t>я</w:t>
      </w:r>
      <w:r w:rsidR="008E683E">
        <w:t xml:space="preserve"> </w:t>
      </w:r>
      <w:r w:rsidRPr="001F7441">
        <w:t>треть</w:t>
      </w:r>
      <w:r w:rsidR="008E683E">
        <w:t>их</w:t>
      </w:r>
      <w:r w:rsidRPr="001F7441">
        <w:t xml:space="preserve"> сторон, </w:t>
      </w:r>
      <w:proofErr w:type="gramStart"/>
      <w:r>
        <w:t xml:space="preserve">включая </w:t>
      </w:r>
      <w:r w:rsidRPr="001F7441">
        <w:t xml:space="preserve"> местные</w:t>
      </w:r>
      <w:proofErr w:type="gramEnd"/>
      <w:r w:rsidRPr="001F7441">
        <w:t xml:space="preserve"> органы власти.</w:t>
      </w:r>
    </w:p>
    <w:p w:rsidR="001F7441" w:rsidRDefault="001F7441" w:rsidP="001F7441">
      <w:r w:rsidRPr="001F7441">
        <w:t>Основным требованием к отчетности является пред</w:t>
      </w:r>
      <w:r w:rsidR="00765CB5">
        <w:t>о</w:t>
      </w:r>
      <w:r w:rsidRPr="001F7441">
        <w:t xml:space="preserve">ставление годовых отчетов в течение 3 месяцев после окончания года. Наиболее вероятное содержание отчета приведено в Приложении 2. К концу года оно может немного измениться. </w:t>
      </w:r>
      <w:r w:rsidRPr="00BF4B2B">
        <w:t>Реестр жалоб также должен быть приложен к настоящему отчету.</w:t>
      </w:r>
    </w:p>
    <w:p w:rsidR="00365D38" w:rsidRPr="007F6A9C" w:rsidRDefault="00282147" w:rsidP="00282147">
      <w:pPr>
        <w:pStyle w:val="1"/>
        <w:rPr>
          <w:lang w:val="ru-RU"/>
        </w:rPr>
      </w:pPr>
      <w:bookmarkStart w:id="10" w:name="_Toc24107021"/>
      <w:r>
        <w:rPr>
          <w:lang w:val="ru-RU"/>
        </w:rPr>
        <w:t>Описание ПРоекта</w:t>
      </w:r>
      <w:bookmarkEnd w:id="10"/>
      <w:r>
        <w:rPr>
          <w:lang w:val="ru-RU"/>
        </w:rPr>
        <w:t xml:space="preserve"> </w:t>
      </w:r>
    </w:p>
    <w:p w:rsidR="00F74C7A" w:rsidRPr="00E23859" w:rsidRDefault="00F74C7A" w:rsidP="00F74C7A">
      <w:bookmarkStart w:id="11" w:name="_Toc24107022"/>
      <w:r w:rsidRPr="00E23859">
        <w:t>Ветряная электростанция Жанатас мощностью 100 МВт (ВЭС или Проект) призвана обеспечить устойчивый и экологически чистый источник возобновляемой электрической энергии для региона и позволить Казахстану выполнить свои обязательства по производству 3% всей энергии из</w:t>
      </w:r>
      <w:r>
        <w:t xml:space="preserve"> возобновляемых источников. ВЭС «Жанатас» вырабатывает </w:t>
      </w:r>
      <w:r w:rsidRPr="00E23859">
        <w:t xml:space="preserve">примерно 350 </w:t>
      </w:r>
      <w:proofErr w:type="spellStart"/>
      <w:r w:rsidRPr="00E23859">
        <w:t>ГВтч</w:t>
      </w:r>
      <w:proofErr w:type="spellEnd"/>
      <w:r w:rsidRPr="00E23859">
        <w:t xml:space="preserve"> электроэнергии в год.</w:t>
      </w:r>
    </w:p>
    <w:p w:rsidR="00F74C7A" w:rsidRPr="00E23859" w:rsidRDefault="00F74C7A" w:rsidP="00F74C7A">
      <w:r>
        <w:t>ВЭС «Жанатас»</w:t>
      </w:r>
      <w:r w:rsidRPr="00E23859">
        <w:t xml:space="preserve"> расположилась на около 233,5 га в 10-12 км к юго-западу от города Жанатас в </w:t>
      </w:r>
      <w:proofErr w:type="spellStart"/>
      <w:r w:rsidRPr="00E23859">
        <w:t>Сарысуйском</w:t>
      </w:r>
      <w:proofErr w:type="spellEnd"/>
      <w:r w:rsidRPr="00E23859">
        <w:t xml:space="preserve"> районе </w:t>
      </w:r>
      <w:proofErr w:type="spellStart"/>
      <w:r w:rsidRPr="00E23859">
        <w:t>Жамбылской</w:t>
      </w:r>
      <w:proofErr w:type="spellEnd"/>
      <w:r w:rsidRPr="00E23859">
        <w:t xml:space="preserve"> области.</w:t>
      </w:r>
    </w:p>
    <w:p w:rsidR="00F74C7A" w:rsidRPr="00E23859" w:rsidRDefault="00F74C7A" w:rsidP="00F74C7A">
      <w:r w:rsidRPr="00E23859">
        <w:t>В состав ВЭС в</w:t>
      </w:r>
      <w:r>
        <w:t>ходят</w:t>
      </w:r>
      <w:r w:rsidRPr="00E23859">
        <w:t xml:space="preserve"> сорок 90-метровых башен </w:t>
      </w:r>
      <w:proofErr w:type="spellStart"/>
      <w:r w:rsidRPr="00E23859">
        <w:t>Энвижн</w:t>
      </w:r>
      <w:proofErr w:type="spellEnd"/>
      <w:r w:rsidRPr="00E23859">
        <w:t xml:space="preserve"> 2.5МВт, которые </w:t>
      </w:r>
      <w:r>
        <w:t>вращают</w:t>
      </w:r>
      <w:r w:rsidRPr="00E23859">
        <w:t xml:space="preserve"> лопасти длиной 59,5 м с наиболее частой скоростью - один оборот в 5 секунд. Турбины расположены на расстоянии 0,5–0,6 км друг от друга в 5 сегментах, которые можно рассматривать как один полный и один разорванный ряд на расстоянии 1,4 км друг от друга, размещенные на возвышенных флангах размытой антиклинали. Турбины </w:t>
      </w:r>
      <w:r>
        <w:t>имеют</w:t>
      </w:r>
      <w:r w:rsidRPr="00E23859">
        <w:t xml:space="preserve"> железобетонный фундамент шириной 22 метра и глубиной 3 метра. Линии электропередачи переменного тока 35 </w:t>
      </w:r>
      <w:proofErr w:type="spellStart"/>
      <w:r w:rsidRPr="00E23859">
        <w:t>кВ</w:t>
      </w:r>
      <w:proofErr w:type="spellEnd"/>
      <w:r w:rsidRPr="00E23859">
        <w:t xml:space="preserve"> проложены вдоль соединительных дорог к внутренней подстанции, от которой проложена воздушная линия 110кВ вдоль дороги в Шымкент на 7,6 км до подстанции национальной сети 110/35 </w:t>
      </w:r>
      <w:proofErr w:type="spellStart"/>
      <w:r w:rsidRPr="00E23859">
        <w:t>кВ.</w:t>
      </w:r>
      <w:proofErr w:type="spellEnd"/>
    </w:p>
    <w:p w:rsidR="00F74C7A" w:rsidRPr="00E23859" w:rsidRDefault="00F74C7A" w:rsidP="00F74C7A">
      <w:r>
        <w:t xml:space="preserve">В эксплуатации ВЭС «Жанатас» участвуют ИТР, специалисты по обслуживанию ВЭС, Дежурные диспетчера, переводчики </w:t>
      </w:r>
      <w:proofErr w:type="spellStart"/>
      <w:r>
        <w:t>и.тд</w:t>
      </w:r>
      <w:proofErr w:type="spellEnd"/>
      <w:r w:rsidRPr="00E23859">
        <w:t>.</w:t>
      </w:r>
    </w:p>
    <w:p w:rsidR="001B6AE4" w:rsidRPr="00BF4B2B" w:rsidRDefault="001B6AE4" w:rsidP="00F360EB">
      <w:pPr>
        <w:pStyle w:val="1"/>
        <w:pageBreakBefore/>
        <w:ind w:left="431" w:hanging="431"/>
        <w:rPr>
          <w:lang w:val="ru-RU"/>
        </w:rPr>
      </w:pPr>
      <w:r w:rsidRPr="00BF4B2B">
        <w:rPr>
          <w:lang w:val="ru-RU"/>
        </w:rPr>
        <w:t>Сист</w:t>
      </w:r>
      <w:r>
        <w:rPr>
          <w:lang w:val="ru-RU"/>
        </w:rPr>
        <w:t>е</w:t>
      </w:r>
      <w:r w:rsidRPr="00BF4B2B">
        <w:rPr>
          <w:lang w:val="ru-RU"/>
        </w:rPr>
        <w:t>ма охраны окружающей среды проекта</w:t>
      </w:r>
      <w:bookmarkEnd w:id="11"/>
    </w:p>
    <w:p w:rsidR="00C95259" w:rsidRPr="00610996" w:rsidRDefault="00355EB7" w:rsidP="00355EB7">
      <w:pPr>
        <w:pStyle w:val="2"/>
      </w:pPr>
      <w:bookmarkStart w:id="12" w:name="_Toc24107023"/>
      <w:r>
        <w:rPr>
          <w:lang w:val="ru-RU"/>
        </w:rPr>
        <w:t>Структура</w:t>
      </w:r>
      <w:bookmarkEnd w:id="12"/>
      <w:r>
        <w:rPr>
          <w:lang w:val="ru-RU"/>
        </w:rPr>
        <w:t xml:space="preserve"> </w:t>
      </w:r>
    </w:p>
    <w:p w:rsidR="00355EB7" w:rsidRPr="00355EB7" w:rsidRDefault="00355EB7" w:rsidP="00824273">
      <w:r>
        <w:t>С</w:t>
      </w:r>
      <w:r w:rsidRPr="00355EB7">
        <w:t xml:space="preserve">истема управления </w:t>
      </w:r>
      <w:r w:rsidR="00391CFE">
        <w:t>ОЗТОС</w:t>
      </w:r>
      <w:r w:rsidRPr="00355EB7">
        <w:t xml:space="preserve"> проекта основана на четырехэтапном </w:t>
      </w:r>
      <w:r w:rsidR="009573A6">
        <w:t xml:space="preserve">повторяющемся </w:t>
      </w:r>
      <w:r w:rsidRPr="00355EB7">
        <w:t xml:space="preserve">процессе, согласованном с моделью </w:t>
      </w:r>
      <w:r>
        <w:t>Планирование-Выполнение-Проверка-Действие</w:t>
      </w:r>
      <w:r w:rsidRPr="00355EB7">
        <w:t>, представленной ниже. Концепция отражает адаптивный цикл управления, позволяющий учитывать изменения, которые происходят по мере прохождения Проектом различных этапов реализации.</w:t>
      </w:r>
    </w:p>
    <w:p w:rsidR="00410715" w:rsidRPr="003412CB" w:rsidRDefault="003412CB" w:rsidP="003412CB">
      <w:pPr>
        <w:pStyle w:val="2"/>
      </w:pPr>
      <w:bookmarkStart w:id="13" w:name="_Toc24107024"/>
      <w:r w:rsidRPr="003412CB">
        <w:rPr>
          <w:lang w:val="ru-RU"/>
        </w:rPr>
        <w:t>Роли и обязанности</w:t>
      </w:r>
      <w:bookmarkEnd w:id="13"/>
      <w:r w:rsidRPr="003412CB">
        <w:rPr>
          <w:lang w:val="ru-RU"/>
        </w:rPr>
        <w:t xml:space="preserve"> </w:t>
      </w:r>
    </w:p>
    <w:p w:rsidR="003412CB" w:rsidRDefault="003412CB" w:rsidP="002175E4">
      <w:pPr>
        <w:pStyle w:val="ab"/>
        <w:keepNext/>
        <w:spacing w:before="120"/>
      </w:pPr>
      <w:r w:rsidRPr="00625BC0">
        <w:t>Таблица 2 Распределение ответственности за реализацию плана по линии отчетности</w:t>
      </w:r>
    </w:p>
    <w:tbl>
      <w:tblPr>
        <w:tblStyle w:val="a3"/>
        <w:tblW w:w="9573" w:type="dxa"/>
        <w:jc w:val="center"/>
        <w:tblBorders>
          <w:top w:val="single" w:sz="4" w:space="0" w:color="28AF73"/>
          <w:left w:val="single" w:sz="4" w:space="0" w:color="28AF73"/>
          <w:bottom w:val="single" w:sz="4" w:space="0" w:color="28AF73"/>
          <w:right w:val="single" w:sz="4" w:space="0" w:color="28AF73"/>
          <w:insideH w:val="single" w:sz="4" w:space="0" w:color="28AF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4"/>
        <w:gridCol w:w="1134"/>
        <w:gridCol w:w="4414"/>
        <w:gridCol w:w="2011"/>
      </w:tblGrid>
      <w:tr w:rsidR="00F360EB" w:rsidRPr="00360B13" w:rsidTr="00F360EB">
        <w:trPr>
          <w:tblHeader/>
          <w:jc w:val="center"/>
        </w:trPr>
        <w:tc>
          <w:tcPr>
            <w:tcW w:w="2014" w:type="dxa"/>
            <w:shd w:val="clear" w:color="auto" w:fill="28AF73"/>
            <w:noWrap/>
            <w:vAlign w:val="center"/>
          </w:tcPr>
          <w:p w:rsidR="00F360EB" w:rsidRPr="00360B13" w:rsidRDefault="00F360EB" w:rsidP="006F7CC9">
            <w:pPr>
              <w:spacing w:after="0"/>
              <w:jc w:val="center"/>
              <w:rPr>
                <w:b/>
                <w:color w:val="FFFFFF" w:themeColor="background1"/>
                <w:lang w:val="en-GB"/>
              </w:rPr>
            </w:pPr>
            <w:r w:rsidRPr="00360B13">
              <w:rPr>
                <w:b/>
                <w:color w:val="FFFFFF" w:themeColor="background1"/>
              </w:rPr>
              <w:t>Роль</w:t>
            </w:r>
          </w:p>
        </w:tc>
        <w:tc>
          <w:tcPr>
            <w:tcW w:w="1134" w:type="dxa"/>
            <w:shd w:val="clear" w:color="auto" w:fill="28AF73"/>
            <w:noWrap/>
            <w:vAlign w:val="center"/>
          </w:tcPr>
          <w:p w:rsidR="00F360EB" w:rsidRPr="00360B13" w:rsidRDefault="00F360EB" w:rsidP="006F7CC9">
            <w:pPr>
              <w:spacing w:after="0"/>
              <w:jc w:val="center"/>
              <w:rPr>
                <w:b/>
                <w:color w:val="FFFFFF" w:themeColor="background1"/>
                <w:lang w:val="en-GB"/>
              </w:rPr>
            </w:pPr>
            <w:r w:rsidRPr="00360B13">
              <w:rPr>
                <w:b/>
                <w:color w:val="FFFFFF" w:themeColor="background1"/>
              </w:rPr>
              <w:t>ФИО</w:t>
            </w:r>
          </w:p>
        </w:tc>
        <w:tc>
          <w:tcPr>
            <w:tcW w:w="4414" w:type="dxa"/>
            <w:shd w:val="clear" w:color="auto" w:fill="28AF73"/>
            <w:noWrap/>
            <w:vAlign w:val="center"/>
          </w:tcPr>
          <w:p w:rsidR="00F360EB" w:rsidRPr="00360B13" w:rsidRDefault="00F360EB" w:rsidP="006F7CC9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60B13">
              <w:rPr>
                <w:b/>
                <w:color w:val="FFFFFF" w:themeColor="background1"/>
              </w:rPr>
              <w:t>Обязанности</w:t>
            </w:r>
          </w:p>
        </w:tc>
        <w:tc>
          <w:tcPr>
            <w:tcW w:w="2011" w:type="dxa"/>
            <w:shd w:val="clear" w:color="auto" w:fill="28AF73"/>
            <w:noWrap/>
            <w:vAlign w:val="center"/>
          </w:tcPr>
          <w:p w:rsidR="00F360EB" w:rsidRPr="00360B13" w:rsidRDefault="00F360EB" w:rsidP="006F7CC9">
            <w:pPr>
              <w:spacing w:after="0"/>
              <w:jc w:val="center"/>
              <w:rPr>
                <w:b/>
                <w:color w:val="FFFFFF" w:themeColor="background1"/>
                <w:lang w:val="en-GB"/>
              </w:rPr>
            </w:pPr>
            <w:r w:rsidRPr="00360B13">
              <w:rPr>
                <w:b/>
                <w:color w:val="FFFFFF" w:themeColor="background1"/>
              </w:rPr>
              <w:t>Местоположение</w:t>
            </w:r>
          </w:p>
        </w:tc>
      </w:tr>
      <w:tr w:rsidR="00F360EB" w:rsidRPr="00C2483B" w:rsidTr="00F360EB">
        <w:trPr>
          <w:jc w:val="center"/>
        </w:trPr>
        <w:tc>
          <w:tcPr>
            <w:tcW w:w="2014" w:type="dxa"/>
            <w:noWrap/>
            <w:vAlign w:val="center"/>
          </w:tcPr>
          <w:p w:rsidR="00F360EB" w:rsidRPr="00725A7A" w:rsidRDefault="00F360EB" w:rsidP="006F7CC9">
            <w:pPr>
              <w:jc w:val="left"/>
              <w:rPr>
                <w:lang w:eastAsia="zh-CN"/>
              </w:rPr>
            </w:pPr>
            <w:r>
              <w:t xml:space="preserve">Директор </w:t>
            </w:r>
            <w:r w:rsidRPr="00725A7A">
              <w:t>планово-финансов</w:t>
            </w:r>
            <w:r>
              <w:t>ого</w:t>
            </w:r>
            <w:r w:rsidRPr="00725A7A">
              <w:t xml:space="preserve"> отдел</w:t>
            </w:r>
            <w:r>
              <w:t>а</w:t>
            </w:r>
            <w:r w:rsidRPr="00725A7A">
              <w:t xml:space="preserve"> </w:t>
            </w:r>
            <w:r>
              <w:rPr>
                <w:lang w:eastAsia="zh-CN"/>
              </w:rPr>
              <w:t>Товарищества</w:t>
            </w:r>
          </w:p>
        </w:tc>
        <w:tc>
          <w:tcPr>
            <w:tcW w:w="1134" w:type="dxa"/>
            <w:noWrap/>
            <w:vAlign w:val="center"/>
          </w:tcPr>
          <w:p w:rsidR="00F360EB" w:rsidRDefault="00F360EB" w:rsidP="006F7CC9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Cheng Che</w:t>
            </w:r>
          </w:p>
          <w:p w:rsidR="00F360EB" w:rsidRPr="00E27C95" w:rsidRDefault="00F360EB" w:rsidP="006F7CC9">
            <w:pPr>
              <w:jc w:val="left"/>
              <w:rPr>
                <w:lang w:val="en-GB"/>
              </w:rPr>
            </w:pPr>
            <w:r>
              <w:rPr>
                <w:lang w:val="en-US"/>
              </w:rPr>
              <w:t>(</w:t>
            </w:r>
            <w:r>
              <w:rPr>
                <w:lang w:eastAsia="zh-CN"/>
              </w:rPr>
              <w:t>Чейз</w:t>
            </w:r>
            <w:r>
              <w:rPr>
                <w:lang w:val="en-US"/>
              </w:rPr>
              <w:t>)</w:t>
            </w:r>
            <w:r w:rsidRPr="00E27C95">
              <w:t xml:space="preserve"> </w:t>
            </w:r>
          </w:p>
        </w:tc>
        <w:tc>
          <w:tcPr>
            <w:tcW w:w="4414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  <w:r w:rsidRPr="00E27C95">
              <w:t>Внедрить систему ОЗТОС</w:t>
            </w:r>
            <w:r>
              <w:t>С</w:t>
            </w:r>
            <w:r w:rsidRPr="00E27C95">
              <w:t>, передать обязательство CPIC по ОЗТОС</w:t>
            </w:r>
            <w:r>
              <w:t>С</w:t>
            </w:r>
            <w:r w:rsidRPr="00E27C95">
              <w:t xml:space="preserve"> </w:t>
            </w:r>
            <w:r>
              <w:t>п</w:t>
            </w:r>
            <w:r w:rsidRPr="00E27C95">
              <w:t>одрядчикам, и выделить ресурсы, необходимые для внедрения системы (персонал, обучение, оборудование, время). Контроль за соблюдением экологической политики и стандартов CPIC и ПЭСУ АБИИ, согласованных для проекта. Отчетность банкам. Участие в периодических обзорах и анализе происшествий согласно данному Плану.</w:t>
            </w:r>
          </w:p>
        </w:tc>
        <w:tc>
          <w:tcPr>
            <w:tcW w:w="2011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  <w:r w:rsidRPr="00E27C95">
              <w:t>Алматы с регулярными посещениями объекта</w:t>
            </w:r>
          </w:p>
        </w:tc>
      </w:tr>
      <w:tr w:rsidR="00F360EB" w:rsidRPr="00C2483B" w:rsidTr="00F360EB">
        <w:trPr>
          <w:trHeight w:val="130"/>
          <w:jc w:val="center"/>
        </w:trPr>
        <w:tc>
          <w:tcPr>
            <w:tcW w:w="2014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  <w:r w:rsidRPr="00E27C95">
              <w:t xml:space="preserve">Специалист по </w:t>
            </w:r>
            <w:r>
              <w:t xml:space="preserve">обслуживанию ВЭС, по совместительству ответственный по вопросам </w:t>
            </w:r>
          </w:p>
          <w:p w:rsidR="00F360EB" w:rsidRPr="00E27C95" w:rsidRDefault="00F360EB" w:rsidP="006F7CC9">
            <w:pPr>
              <w:jc w:val="left"/>
            </w:pPr>
            <w:bookmarkStart w:id="14" w:name="_GoBack"/>
            <w:bookmarkEnd w:id="14"/>
            <w:r w:rsidRPr="00E27C95">
              <w:t>ОЗТОС</w:t>
            </w:r>
          </w:p>
        </w:tc>
        <w:tc>
          <w:tcPr>
            <w:tcW w:w="1134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  <w:proofErr w:type="spellStart"/>
            <w:r>
              <w:t>Изтлеуов</w:t>
            </w:r>
            <w:proofErr w:type="spellEnd"/>
            <w:r>
              <w:t xml:space="preserve"> </w:t>
            </w:r>
            <w:proofErr w:type="spellStart"/>
            <w:r>
              <w:t>Нурбол</w:t>
            </w:r>
            <w:proofErr w:type="spellEnd"/>
          </w:p>
        </w:tc>
        <w:tc>
          <w:tcPr>
            <w:tcW w:w="4414" w:type="dxa"/>
            <w:noWrap/>
            <w:vAlign w:val="center"/>
          </w:tcPr>
          <w:p w:rsidR="00F360EB" w:rsidRPr="00C0517C" w:rsidRDefault="00F360EB" w:rsidP="006F7CC9">
            <w:pPr>
              <w:jc w:val="left"/>
            </w:pPr>
            <w:r w:rsidRPr="00E27C95">
              <w:t>Управление и аудит ОЗТОС Проекта.  Контроль соответствия требованиям ПЭСУ и законодательства. Разработка Ключевых Показателей Эффективности (</w:t>
            </w:r>
            <w:r w:rsidRPr="00E27C95">
              <w:rPr>
                <w:lang w:val="en-US"/>
              </w:rPr>
              <w:t>KPI</w:t>
            </w:r>
            <w:r w:rsidRPr="00E27C95">
              <w:t xml:space="preserve">). Принятие участия в рассмотрении этого Плана. Определение ресурсов, необходимых для системы ОЗТОС. </w:t>
            </w:r>
            <w:r>
              <w:t>Проверка всех процессов и оборудования раз в месяц.</w:t>
            </w:r>
          </w:p>
        </w:tc>
        <w:tc>
          <w:tcPr>
            <w:tcW w:w="2011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  <w:r w:rsidRPr="00E27C95">
              <w:t xml:space="preserve">Постоянно на объекте </w:t>
            </w:r>
          </w:p>
        </w:tc>
      </w:tr>
      <w:tr w:rsidR="00F360EB" w:rsidRPr="00C2483B" w:rsidTr="00F360EB">
        <w:trPr>
          <w:trHeight w:val="1554"/>
          <w:jc w:val="center"/>
        </w:trPr>
        <w:tc>
          <w:tcPr>
            <w:tcW w:w="2014" w:type="dxa"/>
            <w:noWrap/>
            <w:vAlign w:val="center"/>
          </w:tcPr>
          <w:p w:rsidR="00F360EB" w:rsidRPr="00C0517C" w:rsidRDefault="00F360EB" w:rsidP="006F7CC9">
            <w:pPr>
              <w:jc w:val="left"/>
            </w:pPr>
            <w:r>
              <w:t>Руководство Производственно-технического департамента Товарищества</w:t>
            </w:r>
          </w:p>
        </w:tc>
        <w:tc>
          <w:tcPr>
            <w:tcW w:w="1134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</w:p>
        </w:tc>
        <w:tc>
          <w:tcPr>
            <w:tcW w:w="4414" w:type="dxa"/>
            <w:noWrap/>
            <w:vAlign w:val="center"/>
          </w:tcPr>
          <w:p w:rsidR="00F360EB" w:rsidRDefault="00F360EB" w:rsidP="006F7CC9">
            <w:pPr>
              <w:jc w:val="left"/>
            </w:pPr>
            <w:r>
              <w:t xml:space="preserve">Контроль исполнения </w:t>
            </w:r>
            <w:r w:rsidRPr="00C0517C">
              <w:t xml:space="preserve">политики, процедур, обязательных правил, инструкций в области ОТ и ТБ и </w:t>
            </w:r>
            <w:r>
              <w:t xml:space="preserve">обеспечивает </w:t>
            </w:r>
            <w:r w:rsidRPr="00C0517C">
              <w:t xml:space="preserve">проведение инструктажа всему персоналу до начала работ на </w:t>
            </w:r>
            <w:r>
              <w:t>ВЭС «Жанатас»</w:t>
            </w:r>
            <w:r w:rsidRPr="00C0517C">
              <w:t>.</w:t>
            </w:r>
          </w:p>
          <w:p w:rsidR="00F360EB" w:rsidRPr="00E27C95" w:rsidRDefault="00F360EB" w:rsidP="006F7CC9">
            <w:pPr>
              <w:jc w:val="left"/>
            </w:pPr>
            <w:r>
              <w:t>О</w:t>
            </w:r>
            <w:r w:rsidRPr="002E49F8">
              <w:t>твечают за руководство и вовлечение работников в процесс выполнения целей и задач в области промышленной, безаварийной работы и охраны труда</w:t>
            </w:r>
            <w:r w:rsidRPr="00C0517C">
              <w:t>.</w:t>
            </w:r>
          </w:p>
        </w:tc>
        <w:tc>
          <w:tcPr>
            <w:tcW w:w="2011" w:type="dxa"/>
            <w:noWrap/>
            <w:vAlign w:val="center"/>
          </w:tcPr>
          <w:p w:rsidR="00F360EB" w:rsidRPr="00E27C95" w:rsidRDefault="00F360EB" w:rsidP="006F7CC9">
            <w:pPr>
              <w:jc w:val="left"/>
            </w:pPr>
            <w:r w:rsidRPr="00E27C95">
              <w:t>Постоянно на объекте</w:t>
            </w:r>
          </w:p>
        </w:tc>
      </w:tr>
    </w:tbl>
    <w:p w:rsidR="00F360EB" w:rsidRPr="00F360EB" w:rsidRDefault="00F360EB" w:rsidP="00F360EB"/>
    <w:p w:rsidR="00E322C2" w:rsidRPr="00610996" w:rsidRDefault="00D85CB6" w:rsidP="00E9300D">
      <w:pPr>
        <w:pStyle w:val="1"/>
      </w:pPr>
      <w:bookmarkStart w:id="15" w:name="_Toc24107025"/>
      <w:r>
        <w:t>ПЛАН управления Окружающей средой</w:t>
      </w:r>
      <w:bookmarkEnd w:id="15"/>
      <w:r>
        <w:t xml:space="preserve"> </w:t>
      </w:r>
    </w:p>
    <w:p w:rsidR="001D4815" w:rsidRPr="00610996" w:rsidRDefault="00227507" w:rsidP="009E2A61">
      <w:pPr>
        <w:pStyle w:val="2"/>
      </w:pPr>
      <w:bookmarkStart w:id="16" w:name="_Toc24107026"/>
      <w:r>
        <w:rPr>
          <w:lang w:val="ru-RU"/>
        </w:rPr>
        <w:t xml:space="preserve">Атмосферный </w:t>
      </w:r>
      <w:r w:rsidR="009E2A61">
        <w:rPr>
          <w:lang w:val="ru-RU"/>
        </w:rPr>
        <w:t>воздух</w:t>
      </w:r>
      <w:bookmarkEnd w:id="16"/>
    </w:p>
    <w:tbl>
      <w:tblPr>
        <w:tblStyle w:val="a3"/>
        <w:tblW w:w="5063" w:type="pct"/>
        <w:tblBorders>
          <w:top w:val="single" w:sz="4" w:space="0" w:color="28AF73"/>
          <w:left w:val="single" w:sz="4" w:space="0" w:color="28AF73"/>
          <w:bottom w:val="single" w:sz="4" w:space="0" w:color="28AF73"/>
          <w:right w:val="single" w:sz="4" w:space="0" w:color="28AF73"/>
          <w:insideH w:val="single" w:sz="4" w:space="0" w:color="28AF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1573"/>
        <w:gridCol w:w="5522"/>
        <w:gridCol w:w="1212"/>
      </w:tblGrid>
      <w:tr w:rsidR="00D85CB6" w:rsidRPr="00610996" w:rsidTr="000E3635">
        <w:trPr>
          <w:trHeight w:val="78"/>
          <w:tblHeader/>
        </w:trPr>
        <w:tc>
          <w:tcPr>
            <w:tcW w:w="825" w:type="pct"/>
            <w:shd w:val="clear" w:color="auto" w:fill="28AF73"/>
            <w:vAlign w:val="center"/>
          </w:tcPr>
          <w:p w:rsidR="00C95259" w:rsidRPr="00D85CB6" w:rsidRDefault="00D85CB6" w:rsidP="003E6F06">
            <w:pPr>
              <w:spacing w:beforeLines="20" w:before="48" w:afterLines="20" w:after="48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D85CB6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Деятельность </w:t>
            </w:r>
          </w:p>
        </w:tc>
        <w:tc>
          <w:tcPr>
            <w:tcW w:w="777" w:type="pct"/>
            <w:shd w:val="clear" w:color="auto" w:fill="28AF73"/>
            <w:vAlign w:val="center"/>
          </w:tcPr>
          <w:p w:rsidR="00C95259" w:rsidRPr="00D85CB6" w:rsidRDefault="00D85CB6" w:rsidP="003E6F06">
            <w:pPr>
              <w:spacing w:beforeLines="20" w:before="48" w:afterLines="20" w:after="48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D85CB6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Влияние </w:t>
            </w:r>
          </w:p>
        </w:tc>
        <w:tc>
          <w:tcPr>
            <w:tcW w:w="2800" w:type="pct"/>
            <w:shd w:val="clear" w:color="auto" w:fill="28AF73"/>
            <w:vAlign w:val="center"/>
          </w:tcPr>
          <w:p w:rsidR="00C95259" w:rsidRPr="007B73EB" w:rsidRDefault="007B73EB" w:rsidP="007B73EB">
            <w:pPr>
              <w:spacing w:beforeLines="20" w:before="48" w:afterLines="20" w:after="48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Меры</w:t>
            </w:r>
            <w:r w:rsidRPr="007B73EB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по</w:t>
            </w: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снижению</w:t>
            </w:r>
            <w:r w:rsidRPr="007B73EB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воздействия</w:t>
            </w:r>
          </w:p>
        </w:tc>
        <w:tc>
          <w:tcPr>
            <w:tcW w:w="598" w:type="pct"/>
            <w:shd w:val="clear" w:color="auto" w:fill="28AF73"/>
            <w:vAlign w:val="center"/>
          </w:tcPr>
          <w:p w:rsidR="00C95259" w:rsidRPr="00D85CB6" w:rsidRDefault="00D85CB6" w:rsidP="00D85CB6">
            <w:pPr>
              <w:spacing w:beforeLines="20" w:before="48" w:afterLines="20" w:after="48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7B73EB">
              <w:rPr>
                <w:rFonts w:cs="Arial"/>
                <w:b/>
                <w:color w:val="FFFFFF" w:themeColor="background1"/>
                <w:sz w:val="18"/>
                <w:szCs w:val="18"/>
                <w:lang w:eastAsia="zh-CN"/>
              </w:rPr>
              <w:t xml:space="preserve">Частота </w:t>
            </w: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zh-CN"/>
              </w:rPr>
              <w:t xml:space="preserve">проверок </w:t>
            </w:r>
          </w:p>
        </w:tc>
      </w:tr>
      <w:tr w:rsidR="00891A47" w:rsidRPr="00610996" w:rsidTr="000E3635">
        <w:trPr>
          <w:trHeight w:val="2314"/>
        </w:trPr>
        <w:tc>
          <w:tcPr>
            <w:tcW w:w="825" w:type="pct"/>
            <w:vMerge w:val="restart"/>
            <w:shd w:val="clear" w:color="auto" w:fill="auto"/>
            <w:vAlign w:val="center"/>
          </w:tcPr>
          <w:p w:rsidR="00891A47" w:rsidRPr="00CD1024" w:rsidRDefault="00891A47" w:rsidP="00CD1024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Транспортировка частей и материалов</w:t>
            </w:r>
          </w:p>
          <w:p w:rsidR="00891A47" w:rsidRPr="007B73EB" w:rsidRDefault="00891A47" w:rsidP="00CD1024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Производство электроэнергии</w:t>
            </w:r>
          </w:p>
          <w:p w:rsidR="00891A47" w:rsidRPr="00D85CB6" w:rsidRDefault="00891A47" w:rsidP="00CD1024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Работа</w:t>
            </w:r>
            <w:r w:rsidRPr="00D85CB6">
              <w:rPr>
                <w:rFonts w:cs="Arial"/>
                <w:sz w:val="18"/>
                <w:szCs w:val="18"/>
              </w:rPr>
              <w:t xml:space="preserve"> тяжелой техники: выемка</w:t>
            </w:r>
            <w:r>
              <w:rPr>
                <w:rFonts w:cs="Arial"/>
                <w:sz w:val="18"/>
                <w:szCs w:val="18"/>
              </w:rPr>
              <w:t xml:space="preserve"> и</w:t>
            </w:r>
            <w:r w:rsidRPr="00D85CB6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перевозка грунта, </w:t>
            </w:r>
            <w:r w:rsidRPr="00D85CB6">
              <w:rPr>
                <w:rFonts w:cs="Arial"/>
                <w:sz w:val="18"/>
                <w:szCs w:val="18"/>
              </w:rPr>
              <w:t xml:space="preserve">выравнивание, бурение, </w:t>
            </w:r>
            <w:r>
              <w:rPr>
                <w:rFonts w:cs="Arial"/>
                <w:sz w:val="18"/>
                <w:szCs w:val="18"/>
              </w:rPr>
              <w:t>дробление камня</w:t>
            </w:r>
            <w:r w:rsidRPr="00D85CB6">
              <w:rPr>
                <w:rFonts w:cs="Arial"/>
                <w:sz w:val="18"/>
                <w:szCs w:val="18"/>
              </w:rPr>
              <w:t>, подъем</w:t>
            </w:r>
            <w:r>
              <w:rPr>
                <w:rFonts w:cs="Arial"/>
                <w:sz w:val="18"/>
                <w:szCs w:val="18"/>
              </w:rPr>
              <w:t>ные работы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91A47" w:rsidRPr="00D85CB6" w:rsidRDefault="00891A47" w:rsidP="00891A47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 xml:space="preserve">Загрязнение атмосферы 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>горючи</w:t>
            </w:r>
            <w:r>
              <w:rPr>
                <w:rFonts w:cs="Arial"/>
                <w:sz w:val="18"/>
                <w:szCs w:val="18"/>
                <w:lang w:eastAsia="ko-KR"/>
              </w:rPr>
              <w:t>ми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 xml:space="preserve"> газ</w:t>
            </w:r>
            <w:r>
              <w:rPr>
                <w:rFonts w:cs="Arial"/>
                <w:sz w:val="18"/>
                <w:szCs w:val="18"/>
                <w:lang w:eastAsia="ko-KR"/>
              </w:rPr>
              <w:t>ами</w:t>
            </w:r>
            <w:r w:rsidRPr="00891A47">
              <w:rPr>
                <w:rFonts w:cs="Arial"/>
                <w:sz w:val="18"/>
                <w:szCs w:val="18"/>
                <w:lang w:eastAsia="ko-KR"/>
              </w:rPr>
              <w:t xml:space="preserve">: </w:t>
            </w:r>
            <w:r w:rsidRPr="00D85CB6">
              <w:rPr>
                <w:rFonts w:cs="Arial"/>
                <w:sz w:val="18"/>
                <w:szCs w:val="18"/>
                <w:lang w:val="en-US" w:eastAsia="ko-KR"/>
              </w:rPr>
              <w:t>NOx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 xml:space="preserve">, </w:t>
            </w:r>
            <w:r w:rsidRPr="00D85CB6">
              <w:rPr>
                <w:rFonts w:cs="Arial"/>
                <w:sz w:val="18"/>
                <w:szCs w:val="18"/>
                <w:lang w:val="en-US" w:eastAsia="ko-KR"/>
              </w:rPr>
              <w:t>SO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 xml:space="preserve">2, </w:t>
            </w:r>
            <w:r w:rsidRPr="00D85CB6">
              <w:rPr>
                <w:rFonts w:cs="Arial"/>
                <w:sz w:val="18"/>
                <w:szCs w:val="18"/>
                <w:lang w:val="en-US" w:eastAsia="ko-KR"/>
              </w:rPr>
              <w:t>CO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 xml:space="preserve">, насыщенные углеводороды </w:t>
            </w:r>
            <w:r w:rsidRPr="00D85CB6">
              <w:rPr>
                <w:rFonts w:cs="Arial"/>
                <w:sz w:val="18"/>
                <w:szCs w:val="18"/>
                <w:lang w:val="en-US" w:eastAsia="ko-KR"/>
              </w:rPr>
              <w:t>C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>12-</w:t>
            </w:r>
            <w:r w:rsidRPr="00D85CB6">
              <w:rPr>
                <w:rFonts w:cs="Arial"/>
                <w:sz w:val="18"/>
                <w:szCs w:val="18"/>
                <w:lang w:val="en-US" w:eastAsia="ko-KR"/>
              </w:rPr>
              <w:t>C</w:t>
            </w:r>
            <w:r w:rsidRPr="00D85CB6">
              <w:rPr>
                <w:rFonts w:cs="Arial"/>
                <w:sz w:val="18"/>
                <w:szCs w:val="18"/>
                <w:lang w:eastAsia="ko-KR"/>
              </w:rPr>
              <w:t>19, пыль</w:t>
            </w:r>
          </w:p>
        </w:tc>
        <w:tc>
          <w:tcPr>
            <w:tcW w:w="2800" w:type="pct"/>
            <w:shd w:val="clear" w:color="auto" w:fill="auto"/>
            <w:vAlign w:val="center"/>
          </w:tcPr>
          <w:p w:rsidR="00891A47" w:rsidRPr="00490FC1" w:rsidRDefault="00891A47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>Регулярно обслуживать и незамедлительно ремонтировать оборудование и транспортные средства при обнаружении чрезмерных</w:t>
            </w:r>
            <w:r w:rsidRPr="00490FC1">
              <w:rPr>
                <w:rFonts w:cs="Arial"/>
                <w:sz w:val="18"/>
                <w:szCs w:val="18"/>
                <w:lang w:eastAsia="ko-KR"/>
              </w:rPr>
              <w:t xml:space="preserve"> выбросов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 дыма</w:t>
            </w:r>
            <w:r w:rsidR="00DF5EA2">
              <w:rPr>
                <w:rFonts w:cs="Arial"/>
                <w:sz w:val="18"/>
                <w:szCs w:val="18"/>
                <w:lang w:eastAsia="ko-KR"/>
              </w:rPr>
              <w:t xml:space="preserve">, расхода </w:t>
            </w:r>
            <w:r>
              <w:rPr>
                <w:rFonts w:cs="Arial"/>
                <w:sz w:val="18"/>
                <w:szCs w:val="18"/>
                <w:lang w:eastAsia="ko-KR"/>
              </w:rPr>
              <w:t>топлива и</w:t>
            </w:r>
            <w:r w:rsidR="00DF5EA2">
              <w:rPr>
                <w:rFonts w:cs="Arial"/>
                <w:sz w:val="18"/>
                <w:szCs w:val="18"/>
                <w:lang w:eastAsia="ko-KR"/>
              </w:rPr>
              <w:t xml:space="preserve"> снижения эффективности мотора</w:t>
            </w:r>
            <w:r>
              <w:rPr>
                <w:rFonts w:cs="Arial"/>
                <w:sz w:val="18"/>
                <w:szCs w:val="18"/>
                <w:lang w:eastAsia="ko-KR"/>
              </w:rPr>
              <w:t>. П</w:t>
            </w:r>
            <w:r w:rsidR="00DF5EA2">
              <w:rPr>
                <w:rFonts w:cs="Arial"/>
                <w:sz w:val="18"/>
                <w:szCs w:val="18"/>
                <w:lang w:eastAsia="ko-KR"/>
              </w:rPr>
              <w:t>ри невозможности незамедлительного исправления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 </w:t>
            </w:r>
            <w:r w:rsidRPr="00490FC1">
              <w:rPr>
                <w:rFonts w:cs="Arial"/>
                <w:sz w:val="18"/>
                <w:szCs w:val="18"/>
                <w:lang w:eastAsia="ko-KR"/>
              </w:rPr>
              <w:t xml:space="preserve">сообщать </w:t>
            </w:r>
            <w:r w:rsidR="00DF5EA2">
              <w:rPr>
                <w:rFonts w:cs="Arial"/>
                <w:sz w:val="18"/>
                <w:szCs w:val="18"/>
                <w:lang w:eastAsia="ko-KR"/>
              </w:rPr>
              <w:t xml:space="preserve">специалисту по </w:t>
            </w:r>
            <w:r w:rsidR="00684874">
              <w:rPr>
                <w:rFonts w:cs="Arial"/>
                <w:sz w:val="18"/>
                <w:szCs w:val="18"/>
                <w:lang w:eastAsia="ko-KR"/>
              </w:rPr>
              <w:t>ОЗТОС</w:t>
            </w:r>
            <w:r w:rsidR="00DF5EA2">
              <w:rPr>
                <w:rFonts w:cs="Arial"/>
                <w:sz w:val="18"/>
                <w:szCs w:val="18"/>
                <w:lang w:eastAsia="ko-KR"/>
              </w:rPr>
              <w:t>, который обсудит вопрос дальнейшего использования оборудования с руководителем проекта. Внести данные требования в вводную инструкцию для нового персонала и провести дополнительный инструктаж для всего существующего персонала проекта для возможности регистрации чрезмерного дымления рабочими.</w:t>
            </w:r>
          </w:p>
          <w:p w:rsidR="00891A47" w:rsidRPr="00490FC1" w:rsidRDefault="00DF5EA2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 xml:space="preserve">Покупать </w:t>
            </w:r>
            <w:proofErr w:type="gramStart"/>
            <w:r>
              <w:rPr>
                <w:rFonts w:cs="Arial"/>
                <w:sz w:val="18"/>
                <w:szCs w:val="18"/>
                <w:lang w:eastAsia="ko-KR"/>
              </w:rPr>
              <w:t>т</w:t>
            </w:r>
            <w:r w:rsidR="00891A47" w:rsidRPr="00490FC1">
              <w:rPr>
                <w:rFonts w:cs="Arial"/>
                <w:sz w:val="18"/>
                <w:szCs w:val="18"/>
                <w:lang w:eastAsia="ko-KR"/>
              </w:rPr>
              <w:t>опливо</w:t>
            </w:r>
            <w:proofErr w:type="gramEnd"/>
            <w:r>
              <w:rPr>
                <w:rFonts w:cs="Arial"/>
                <w:sz w:val="18"/>
                <w:szCs w:val="18"/>
                <w:lang w:eastAsia="ko-KR"/>
              </w:rPr>
              <w:t xml:space="preserve"> </w:t>
            </w:r>
            <w:r w:rsidRPr="00490FC1">
              <w:rPr>
                <w:rFonts w:cs="Arial"/>
                <w:sz w:val="18"/>
                <w:szCs w:val="18"/>
                <w:lang w:eastAsia="ko-KR"/>
              </w:rPr>
              <w:t>соответств</w:t>
            </w:r>
            <w:r>
              <w:rPr>
                <w:rFonts w:cs="Arial"/>
                <w:sz w:val="18"/>
                <w:szCs w:val="18"/>
                <w:lang w:eastAsia="ko-KR"/>
              </w:rPr>
              <w:t>ующее местным стандартам на проверенных заправках</w:t>
            </w:r>
          </w:p>
          <w:p w:rsidR="00824273" w:rsidRDefault="00824273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>Направлять в</w:t>
            </w:r>
            <w:r w:rsidR="00891A47" w:rsidRPr="00490FC1">
              <w:rPr>
                <w:rFonts w:cs="Arial"/>
                <w:sz w:val="18"/>
                <w:szCs w:val="18"/>
                <w:lang w:eastAsia="ko-KR"/>
              </w:rPr>
              <w:t>ыхлоп оборудования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 и техники в сторону от места нахождения рабочих</w:t>
            </w:r>
            <w:r w:rsidR="00891A47" w:rsidRPr="00490FC1">
              <w:rPr>
                <w:rFonts w:cs="Arial"/>
                <w:sz w:val="18"/>
                <w:szCs w:val="18"/>
                <w:lang w:eastAsia="ko-KR"/>
              </w:rPr>
              <w:t>.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 </w:t>
            </w:r>
          </w:p>
          <w:p w:rsidR="00891A47" w:rsidRPr="00490FC1" w:rsidRDefault="00824273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>Установить на стационарных дизель-генераторах выхлопные трубы не ниже 3м от земной поверхности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824273" w:rsidRDefault="00891A47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Ежедневно</w:t>
            </w:r>
          </w:p>
          <w:p w:rsidR="00824273" w:rsidRDefault="00824273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824273" w:rsidRDefault="00824273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824273" w:rsidRDefault="00824273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 заключении договора</w:t>
            </w:r>
          </w:p>
          <w:p w:rsidR="00824273" w:rsidRDefault="00824273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Ежедневно</w:t>
            </w:r>
          </w:p>
          <w:p w:rsidR="00891A47" w:rsidRPr="00BF4B2B" w:rsidRDefault="00824273" w:rsidP="00490FC1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 монтаже</w:t>
            </w:r>
          </w:p>
        </w:tc>
      </w:tr>
      <w:tr w:rsidR="00891A47" w:rsidRPr="00610996" w:rsidTr="000E3635">
        <w:trPr>
          <w:trHeight w:val="288"/>
        </w:trPr>
        <w:tc>
          <w:tcPr>
            <w:tcW w:w="825" w:type="pct"/>
            <w:vMerge/>
            <w:vAlign w:val="center"/>
          </w:tcPr>
          <w:p w:rsidR="00891A47" w:rsidRPr="007B738E" w:rsidRDefault="00891A47" w:rsidP="007B738E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777" w:type="pct"/>
            <w:vAlign w:val="center"/>
          </w:tcPr>
          <w:p w:rsidR="00891A47" w:rsidRPr="00610996" w:rsidRDefault="00891A47" w:rsidP="003E6F06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  <w:lang w:val="en-US"/>
              </w:rPr>
            </w:pPr>
            <w:proofErr w:type="spellStart"/>
            <w:r w:rsidRPr="007B738E">
              <w:rPr>
                <w:rFonts w:cs="Arial"/>
                <w:sz w:val="18"/>
                <w:szCs w:val="18"/>
                <w:lang w:val="en-US" w:eastAsia="ko-KR"/>
              </w:rPr>
              <w:t>Неорганическая</w:t>
            </w:r>
            <w:proofErr w:type="spellEnd"/>
            <w:r w:rsidRPr="007B738E">
              <w:rPr>
                <w:rFonts w:cs="Arial"/>
                <w:sz w:val="18"/>
                <w:szCs w:val="18"/>
                <w:lang w:val="en-US" w:eastAsia="ko-KR"/>
              </w:rPr>
              <w:t xml:space="preserve"> </w:t>
            </w:r>
            <w:proofErr w:type="spellStart"/>
            <w:r w:rsidRPr="007B738E">
              <w:rPr>
                <w:rFonts w:cs="Arial"/>
                <w:sz w:val="18"/>
                <w:szCs w:val="18"/>
                <w:lang w:val="en-US" w:eastAsia="ko-KR"/>
              </w:rPr>
              <w:t>пыль</w:t>
            </w:r>
            <w:proofErr w:type="spellEnd"/>
          </w:p>
        </w:tc>
        <w:tc>
          <w:tcPr>
            <w:tcW w:w="2800" w:type="pct"/>
            <w:vAlign w:val="center"/>
          </w:tcPr>
          <w:p w:rsidR="00891A47" w:rsidRPr="007B738E" w:rsidRDefault="00891A47" w:rsidP="007B738E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 xml:space="preserve">В </w:t>
            </w:r>
            <w:r w:rsidRPr="007B738E">
              <w:rPr>
                <w:rFonts w:cs="Arial"/>
                <w:sz w:val="18"/>
                <w:szCs w:val="18"/>
                <w:lang w:eastAsia="ko-KR"/>
              </w:rPr>
              <w:t xml:space="preserve">сухих погодных условиях </w:t>
            </w:r>
            <w:r>
              <w:rPr>
                <w:rFonts w:cs="Arial"/>
                <w:sz w:val="18"/>
                <w:szCs w:val="18"/>
                <w:lang w:eastAsia="ko-KR"/>
              </w:rPr>
              <w:t>применять меры пылеподавления, такие как регулярный полив дорог и рабочих площадок</w:t>
            </w:r>
          </w:p>
          <w:p w:rsidR="00891A47" w:rsidRPr="007B738E" w:rsidRDefault="00891A47" w:rsidP="00891A47">
            <w:pPr>
              <w:spacing w:beforeLines="20" w:before="48" w:afterLines="20" w:after="48" w:line="240" w:lineRule="auto"/>
              <w:jc w:val="left"/>
              <w:rPr>
                <w:rFonts w:cs="Arial"/>
                <w:color w:val="BFBFBF" w:themeColor="background1" w:themeShade="BF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>О</w:t>
            </w:r>
            <w:r w:rsidRPr="007B738E">
              <w:rPr>
                <w:rFonts w:cs="Arial"/>
                <w:sz w:val="18"/>
                <w:szCs w:val="18"/>
                <w:lang w:eastAsia="ko-KR"/>
              </w:rPr>
              <w:t>гранич</w:t>
            </w:r>
            <w:r>
              <w:rPr>
                <w:rFonts w:cs="Arial"/>
                <w:sz w:val="18"/>
                <w:szCs w:val="18"/>
                <w:lang w:eastAsia="ko-KR"/>
              </w:rPr>
              <w:t>ить</w:t>
            </w:r>
            <w:r w:rsidRPr="007B738E">
              <w:rPr>
                <w:rFonts w:cs="Arial"/>
                <w:sz w:val="18"/>
                <w:szCs w:val="18"/>
                <w:lang w:eastAsia="ko-KR"/>
              </w:rPr>
              <w:t xml:space="preserve"> скорост</w:t>
            </w:r>
            <w:r>
              <w:rPr>
                <w:rFonts w:cs="Arial"/>
                <w:sz w:val="18"/>
                <w:szCs w:val="18"/>
                <w:lang w:eastAsia="ko-KR"/>
              </w:rPr>
              <w:t>ь движения по незакрепленным асфальтом, камнем или щебнем дорогам до</w:t>
            </w:r>
            <w:r w:rsidRPr="007B738E">
              <w:rPr>
                <w:rFonts w:cs="Arial"/>
                <w:sz w:val="18"/>
                <w:szCs w:val="18"/>
                <w:lang w:eastAsia="ko-KR"/>
              </w:rPr>
              <w:t xml:space="preserve"> 10 км / ч</w:t>
            </w:r>
          </w:p>
        </w:tc>
        <w:tc>
          <w:tcPr>
            <w:tcW w:w="598" w:type="pct"/>
            <w:vAlign w:val="center"/>
          </w:tcPr>
          <w:p w:rsidR="00891A47" w:rsidRPr="007B738E" w:rsidRDefault="00891A47" w:rsidP="003E6F06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val="en-US"/>
              </w:rPr>
            </w:pPr>
            <w:r w:rsidRPr="007B738E">
              <w:rPr>
                <w:rFonts w:cs="Arial"/>
                <w:sz w:val="18"/>
                <w:szCs w:val="18"/>
              </w:rPr>
              <w:t>Ежедневно</w:t>
            </w:r>
            <w:r w:rsidRPr="007B738E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E322C2" w:rsidRPr="00610996" w:rsidRDefault="00227507" w:rsidP="007B738E">
      <w:pPr>
        <w:pStyle w:val="2"/>
      </w:pPr>
      <w:bookmarkStart w:id="17" w:name="_Toc24107027"/>
      <w:r>
        <w:rPr>
          <w:lang w:val="ru-RU"/>
        </w:rPr>
        <w:t>Почва и грунтовые воды</w:t>
      </w:r>
      <w:bookmarkEnd w:id="17"/>
    </w:p>
    <w:tbl>
      <w:tblPr>
        <w:tblStyle w:val="a3"/>
        <w:tblW w:w="4607" w:type="pct"/>
        <w:jc w:val="center"/>
        <w:tblBorders>
          <w:top w:val="single" w:sz="4" w:space="0" w:color="28AF73"/>
          <w:left w:val="single" w:sz="4" w:space="0" w:color="28AF73"/>
          <w:bottom w:val="single" w:sz="4" w:space="0" w:color="28AF73"/>
          <w:right w:val="single" w:sz="4" w:space="0" w:color="28AF7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1"/>
        <w:gridCol w:w="1647"/>
        <w:gridCol w:w="4885"/>
        <w:gridCol w:w="1066"/>
      </w:tblGrid>
      <w:tr w:rsidR="00D411E4" w:rsidRPr="00610996" w:rsidTr="00424159">
        <w:trPr>
          <w:trHeight w:val="190"/>
          <w:tblHeader/>
          <w:jc w:val="center"/>
        </w:trPr>
        <w:tc>
          <w:tcPr>
            <w:tcW w:w="650" w:type="pct"/>
            <w:shd w:val="clear" w:color="auto" w:fill="28AF73"/>
            <w:vAlign w:val="center"/>
          </w:tcPr>
          <w:p w:rsidR="00C95259" w:rsidRPr="007B738E" w:rsidRDefault="007B738E" w:rsidP="007B738E">
            <w:pPr>
              <w:spacing w:beforeLines="20" w:before="48" w:afterLines="20" w:after="48" w:line="240" w:lineRule="auto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Деятельность </w:t>
            </w:r>
          </w:p>
        </w:tc>
        <w:tc>
          <w:tcPr>
            <w:tcW w:w="881" w:type="pct"/>
            <w:shd w:val="clear" w:color="auto" w:fill="28AF73"/>
            <w:vAlign w:val="center"/>
          </w:tcPr>
          <w:p w:rsidR="00C95259" w:rsidRPr="007B738E" w:rsidRDefault="0033635E" w:rsidP="007B738E">
            <w:pPr>
              <w:spacing w:beforeLines="20" w:before="48" w:afterLines="20" w:after="48" w:line="240" w:lineRule="auto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ru-RU"/>
              </w:rPr>
              <w:t>Воздействие</w:t>
            </w:r>
          </w:p>
        </w:tc>
        <w:tc>
          <w:tcPr>
            <w:tcW w:w="2835" w:type="pct"/>
            <w:shd w:val="clear" w:color="auto" w:fill="28AF73"/>
            <w:vAlign w:val="center"/>
          </w:tcPr>
          <w:p w:rsidR="00C95259" w:rsidRPr="007B738E" w:rsidRDefault="007B73EB" w:rsidP="00BF4B2B">
            <w:pPr>
              <w:spacing w:beforeLines="20" w:before="48" w:afterLines="20" w:after="48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Меры</w:t>
            </w:r>
            <w:r w:rsidRPr="007B73EB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по</w:t>
            </w: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снижению</w:t>
            </w:r>
            <w:r w:rsidRPr="007B73EB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воздействия</w:t>
            </w:r>
          </w:p>
        </w:tc>
        <w:tc>
          <w:tcPr>
            <w:tcW w:w="634" w:type="pct"/>
            <w:shd w:val="clear" w:color="auto" w:fill="28AF73"/>
            <w:vAlign w:val="center"/>
          </w:tcPr>
          <w:p w:rsidR="00C95259" w:rsidRPr="00BF4B2B" w:rsidRDefault="007B738E" w:rsidP="003E6F06">
            <w:pPr>
              <w:spacing w:beforeLines="20" w:before="48" w:afterLines="20" w:after="48" w:line="240" w:lineRule="auto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BF4B2B">
              <w:rPr>
                <w:rFonts w:cs="Arial"/>
                <w:b/>
                <w:color w:val="FFFFFF" w:themeColor="background1"/>
                <w:sz w:val="18"/>
                <w:szCs w:val="18"/>
                <w:lang w:eastAsia="zh-CN"/>
              </w:rPr>
              <w:t>Частота</w:t>
            </w:r>
            <w:r w:rsidR="00D411E4">
              <w:rPr>
                <w:rFonts w:cs="Arial"/>
                <w:b/>
                <w:color w:val="FFFFFF" w:themeColor="background1"/>
                <w:sz w:val="18"/>
                <w:szCs w:val="18"/>
                <w:lang w:eastAsia="zh-CN"/>
              </w:rPr>
              <w:br/>
            </w: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zh-CN"/>
              </w:rPr>
              <w:t>проверок</w:t>
            </w:r>
          </w:p>
        </w:tc>
      </w:tr>
      <w:tr w:rsidR="00424159" w:rsidRPr="00610996" w:rsidTr="00424159">
        <w:trPr>
          <w:trHeight w:val="241"/>
          <w:jc w:val="center"/>
        </w:trPr>
        <w:tc>
          <w:tcPr>
            <w:tcW w:w="650" w:type="pct"/>
            <w:vMerge w:val="restart"/>
            <w:vAlign w:val="center"/>
          </w:tcPr>
          <w:p w:rsidR="00424159" w:rsidRPr="007B738E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ru-RU"/>
              </w:rPr>
              <w:t>Обращение с ГСМ: хранение, перелив, слив и сбор отработанных ГСМ</w:t>
            </w:r>
          </w:p>
        </w:tc>
        <w:tc>
          <w:tcPr>
            <w:tcW w:w="881" w:type="pct"/>
            <w:vMerge w:val="restart"/>
            <w:vAlign w:val="center"/>
          </w:tcPr>
          <w:p w:rsidR="00424159" w:rsidRPr="007B738E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Небольшие з</w:t>
            </w:r>
            <w:r w:rsidRPr="007B738E">
              <w:rPr>
                <w:rFonts w:cs="Arial"/>
                <w:sz w:val="18"/>
                <w:szCs w:val="18"/>
              </w:rPr>
              <w:t>агрязнени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7B738E">
              <w:rPr>
                <w:rFonts w:cs="Arial"/>
                <w:sz w:val="18"/>
                <w:szCs w:val="18"/>
              </w:rPr>
              <w:t xml:space="preserve"> грунт</w:t>
            </w:r>
            <w:r>
              <w:rPr>
                <w:rFonts w:cs="Arial"/>
                <w:sz w:val="18"/>
                <w:szCs w:val="18"/>
              </w:rPr>
              <w:t>а</w:t>
            </w:r>
            <w:r w:rsidRPr="007B738E">
              <w:rPr>
                <w:rFonts w:cs="Arial"/>
                <w:sz w:val="18"/>
                <w:szCs w:val="18"/>
              </w:rPr>
              <w:t xml:space="preserve"> и </w:t>
            </w:r>
            <w:r>
              <w:rPr>
                <w:rFonts w:cs="Arial"/>
                <w:sz w:val="18"/>
                <w:szCs w:val="18"/>
              </w:rPr>
              <w:t>грунтовых</w:t>
            </w:r>
            <w:r w:rsidRPr="007B738E">
              <w:rPr>
                <w:rFonts w:cs="Arial"/>
                <w:sz w:val="18"/>
                <w:szCs w:val="18"/>
              </w:rPr>
              <w:t xml:space="preserve"> вод</w:t>
            </w:r>
            <w:r>
              <w:rPr>
                <w:rFonts w:cs="Arial"/>
                <w:sz w:val="18"/>
                <w:szCs w:val="18"/>
              </w:rPr>
              <w:t xml:space="preserve"> по многочисленным </w:t>
            </w:r>
            <w:proofErr w:type="gramStart"/>
            <w:r>
              <w:rPr>
                <w:rFonts w:cs="Arial"/>
                <w:sz w:val="18"/>
                <w:szCs w:val="18"/>
              </w:rPr>
              <w:t>трещинам  в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породе</w:t>
            </w:r>
          </w:p>
        </w:tc>
        <w:tc>
          <w:tcPr>
            <w:tcW w:w="2835" w:type="pct"/>
            <w:vAlign w:val="center"/>
          </w:tcPr>
          <w:p w:rsidR="00D63B14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  <w:lang w:eastAsia="ru-RU"/>
              </w:rPr>
              <w:t xml:space="preserve">Обеспечить каждую площадку работы тяжелой техники двумя поддонами (к прим. 5л </w:t>
            </w:r>
            <w:proofErr w:type="gramStart"/>
            <w:r>
              <w:rPr>
                <w:rFonts w:cs="Arial"/>
                <w:sz w:val="18"/>
                <w:szCs w:val="18"/>
                <w:lang w:eastAsia="ru-RU"/>
              </w:rPr>
              <w:t>бутыль</w:t>
            </w:r>
            <w:proofErr w:type="gramEnd"/>
            <w:r>
              <w:rPr>
                <w:rFonts w:cs="Arial"/>
                <w:sz w:val="18"/>
                <w:szCs w:val="18"/>
                <w:lang w:eastAsia="ru-RU"/>
              </w:rPr>
              <w:t xml:space="preserve"> разрезанная пополам) лопатой и двумя полубочками с ручками и надписями «отходы ГСМ» и «загрязненный грунт». </w:t>
            </w:r>
          </w:p>
          <w:p w:rsidR="00424159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  <w:lang w:eastAsia="ru-RU"/>
              </w:rPr>
              <w:t>Подкладывать поддоны под соединения на топливном транспорте и на заправляемой технике. Опустошать полубочки в емкости на открытом складе рабочего лагеря с такими же надписями и крышками на петлях, предотвращающими возможность оставления контейнеров открытыми и попадание осадков</w:t>
            </w:r>
            <w:r w:rsidRPr="00D86013">
              <w:rPr>
                <w:rFonts w:cs="Arial"/>
                <w:sz w:val="18"/>
                <w:szCs w:val="18"/>
                <w:lang w:eastAsia="ru-RU"/>
              </w:rPr>
              <w:t>.</w:t>
            </w:r>
            <w:r>
              <w:rPr>
                <w:rFonts w:cs="Arial"/>
                <w:sz w:val="18"/>
                <w:szCs w:val="18"/>
                <w:lang w:eastAsia="ru-RU"/>
              </w:rPr>
              <w:t xml:space="preserve"> </w:t>
            </w:r>
          </w:p>
          <w:p w:rsidR="00424159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  <w:lang w:eastAsia="ru-RU"/>
              </w:rPr>
              <w:t xml:space="preserve">Оборудовать место сбора отходов ГСМ и контейнеров </w:t>
            </w:r>
            <w:proofErr w:type="gramStart"/>
            <w:r>
              <w:rPr>
                <w:rFonts w:cs="Arial"/>
                <w:sz w:val="18"/>
                <w:szCs w:val="18"/>
                <w:lang w:eastAsia="ru-RU"/>
              </w:rPr>
              <w:t>из под</w:t>
            </w:r>
            <w:proofErr w:type="gramEnd"/>
            <w:r>
              <w:rPr>
                <w:rFonts w:cs="Arial"/>
                <w:sz w:val="18"/>
                <w:szCs w:val="18"/>
                <w:lang w:eastAsia="ru-RU"/>
              </w:rPr>
              <w:t xml:space="preserve"> них поддонами, способными удержать минимум 110% максимально возможного объема хранения. Обеспечить дополнительные или более объемные контейнеры при переполнении первых.</w:t>
            </w:r>
          </w:p>
          <w:p w:rsidR="00424159" w:rsidRDefault="00424159" w:rsidP="00D63B14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  <w:lang w:eastAsia="ru-RU"/>
              </w:rPr>
              <w:t xml:space="preserve">Хранить емкости с маслами в </w:t>
            </w:r>
            <w:proofErr w:type="spellStart"/>
            <w:r>
              <w:rPr>
                <w:rFonts w:cs="Arial"/>
                <w:sz w:val="18"/>
                <w:szCs w:val="18"/>
                <w:lang w:eastAsia="ru-RU"/>
              </w:rPr>
              <w:t>жд</w:t>
            </w:r>
            <w:proofErr w:type="spellEnd"/>
            <w:r>
              <w:rPr>
                <w:rFonts w:cs="Arial"/>
                <w:sz w:val="18"/>
                <w:szCs w:val="18"/>
                <w:lang w:eastAsia="ru-RU"/>
              </w:rPr>
              <w:t xml:space="preserve"> контейнерах с металлическим полом и б</w:t>
            </w:r>
            <w:r w:rsidR="00D63B14">
              <w:rPr>
                <w:rFonts w:cs="Arial"/>
                <w:sz w:val="18"/>
                <w:szCs w:val="18"/>
                <w:lang w:eastAsia="ru-RU"/>
              </w:rPr>
              <w:t>арьером на входе</w:t>
            </w:r>
          </w:p>
          <w:p w:rsidR="00D63B14" w:rsidRPr="006920AF" w:rsidRDefault="00D63B14" w:rsidP="00D63B14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 xml:space="preserve">Установить порядок проверки и документирования на 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 xml:space="preserve">наличие 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поддонов 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>на месте хранения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 ГСМ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 xml:space="preserve">, заправки и ремонта до 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начала 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>проведения соответствующих работ</w:t>
            </w:r>
            <w:r>
              <w:rPr>
                <w:rFonts w:cs="Arial"/>
                <w:sz w:val="18"/>
                <w:szCs w:val="18"/>
                <w:lang w:eastAsia="ko-KR"/>
              </w:rPr>
              <w:t>. Проводить регулярные проверки.</w:t>
            </w:r>
          </w:p>
        </w:tc>
        <w:tc>
          <w:tcPr>
            <w:tcW w:w="634" w:type="pct"/>
            <w:vMerge w:val="restart"/>
            <w:vAlign w:val="center"/>
          </w:tcPr>
          <w:p w:rsidR="00424159" w:rsidRDefault="00424159" w:rsidP="006A580A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Перед началом работ на площадке</w:t>
            </w:r>
          </w:p>
          <w:p w:rsidR="00424159" w:rsidRPr="006920AF" w:rsidRDefault="00424159" w:rsidP="00BF4B2B">
            <w:pPr>
              <w:spacing w:beforeLines="20" w:before="48" w:afterLines="20" w:after="48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Раз в неделю</w:t>
            </w:r>
          </w:p>
        </w:tc>
      </w:tr>
      <w:tr w:rsidR="00424159" w:rsidRPr="00610996" w:rsidTr="00424159">
        <w:trPr>
          <w:trHeight w:val="1128"/>
          <w:jc w:val="center"/>
        </w:trPr>
        <w:tc>
          <w:tcPr>
            <w:tcW w:w="650" w:type="pct"/>
            <w:vMerge/>
            <w:tcBorders>
              <w:bottom w:val="single" w:sz="4" w:space="0" w:color="28AF73"/>
            </w:tcBorders>
            <w:vAlign w:val="center"/>
          </w:tcPr>
          <w:p w:rsidR="00424159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ru-RU"/>
              </w:rPr>
            </w:pPr>
          </w:p>
        </w:tc>
        <w:tc>
          <w:tcPr>
            <w:tcW w:w="881" w:type="pct"/>
            <w:vMerge/>
            <w:tcBorders>
              <w:bottom w:val="single" w:sz="4" w:space="0" w:color="28AF73"/>
            </w:tcBorders>
            <w:vAlign w:val="center"/>
          </w:tcPr>
          <w:p w:rsidR="00424159" w:rsidRDefault="00424159" w:rsidP="00424159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pct"/>
            <w:tcBorders>
              <w:bottom w:val="single" w:sz="4" w:space="0" w:color="28AF73"/>
            </w:tcBorders>
            <w:vAlign w:val="center"/>
          </w:tcPr>
          <w:p w:rsidR="00D63B14" w:rsidRDefault="00D63B14" w:rsidP="006A580A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>Обеспечить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 xml:space="preserve"> 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стройплощадки и строительный лагерь 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>контейнер</w:t>
            </w:r>
            <w:r>
              <w:rPr>
                <w:rFonts w:cs="Arial"/>
                <w:sz w:val="18"/>
                <w:szCs w:val="18"/>
                <w:lang w:eastAsia="ko-KR"/>
              </w:rPr>
              <w:t>ами</w:t>
            </w:r>
            <w:r w:rsidRPr="00D63B14">
              <w:rPr>
                <w:rFonts w:cs="Arial"/>
                <w:sz w:val="18"/>
                <w:szCs w:val="18"/>
                <w:lang w:eastAsia="ko-KR"/>
              </w:rPr>
              <w:t xml:space="preserve"> для отработанного масла и топлива</w:t>
            </w:r>
          </w:p>
          <w:p w:rsidR="00D63B14" w:rsidRDefault="00935A08" w:rsidP="006A580A">
            <w:pPr>
              <w:spacing w:beforeLines="20" w:before="48" w:afterLines="50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>
              <w:rPr>
                <w:rFonts w:cs="Arial"/>
                <w:sz w:val="18"/>
                <w:szCs w:val="18"/>
                <w:lang w:eastAsia="ko-KR"/>
              </w:rPr>
              <w:t>Установить</w:t>
            </w:r>
            <w:r w:rsidR="00D63B14" w:rsidRPr="00D63B14">
              <w:rPr>
                <w:rFonts w:cs="Arial"/>
                <w:sz w:val="18"/>
                <w:szCs w:val="18"/>
                <w:lang w:eastAsia="ko-KR"/>
              </w:rPr>
              <w:t xml:space="preserve"> процедуру проверки герметичности шлангов и муфт, выполняемую ответственным персоналом перед использованием оборудования.</w:t>
            </w:r>
          </w:p>
          <w:p w:rsidR="00424159" w:rsidRDefault="00935A08" w:rsidP="00935A08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  <w:lang w:eastAsia="ko-KR"/>
              </w:rPr>
            </w:pPr>
            <w:r w:rsidRPr="00935A08">
              <w:rPr>
                <w:rFonts w:cs="Arial"/>
                <w:sz w:val="18"/>
                <w:szCs w:val="18"/>
                <w:lang w:eastAsia="ko-KR"/>
              </w:rPr>
              <w:t xml:space="preserve">Как можно раньше 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проложить дороги </w:t>
            </w:r>
            <w:r w:rsidRPr="00935A08">
              <w:rPr>
                <w:rFonts w:cs="Arial"/>
                <w:sz w:val="18"/>
                <w:szCs w:val="18"/>
                <w:lang w:eastAsia="ko-KR"/>
              </w:rPr>
              <w:t>к строительным площадкам до использования тяже</w:t>
            </w:r>
            <w:r>
              <w:rPr>
                <w:rFonts w:cs="Arial"/>
                <w:sz w:val="18"/>
                <w:szCs w:val="18"/>
                <w:lang w:eastAsia="ko-KR"/>
              </w:rPr>
              <w:t>лых</w:t>
            </w:r>
            <w:r w:rsidRPr="00935A08">
              <w:rPr>
                <w:rFonts w:cs="Arial"/>
                <w:sz w:val="18"/>
                <w:szCs w:val="18"/>
                <w:lang w:eastAsia="ko-KR"/>
              </w:rPr>
              <w:t xml:space="preserve"> транспортных средств, </w:t>
            </w:r>
            <w:r>
              <w:rPr>
                <w:rFonts w:cs="Arial"/>
                <w:sz w:val="18"/>
                <w:szCs w:val="18"/>
                <w:lang w:eastAsia="ko-KR"/>
              </w:rPr>
              <w:t>покрыть щебнем</w:t>
            </w:r>
            <w:r w:rsidRPr="00935A08">
              <w:rPr>
                <w:rFonts w:cs="Arial"/>
                <w:sz w:val="18"/>
                <w:szCs w:val="18"/>
                <w:lang w:eastAsia="ko-KR"/>
              </w:rPr>
              <w:t xml:space="preserve"> </w:t>
            </w:r>
            <w:r>
              <w:rPr>
                <w:rFonts w:cs="Arial"/>
                <w:sz w:val="18"/>
                <w:szCs w:val="18"/>
                <w:lang w:eastAsia="ko-KR"/>
              </w:rPr>
              <w:t>дороги</w:t>
            </w:r>
            <w:r w:rsidRPr="00935A08">
              <w:rPr>
                <w:rFonts w:cs="Arial"/>
                <w:sz w:val="18"/>
                <w:szCs w:val="18"/>
                <w:lang w:eastAsia="ko-KR"/>
              </w:rPr>
              <w:t>,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 участки которых</w:t>
            </w:r>
            <w:r w:rsidRPr="00935A08">
              <w:rPr>
                <w:rFonts w:cs="Arial"/>
                <w:sz w:val="18"/>
                <w:szCs w:val="18"/>
                <w:lang w:eastAsia="ko-KR"/>
              </w:rPr>
              <w:t xml:space="preserve"> склонные к образованию пыли, запретить движение за пределами </w:t>
            </w:r>
            <w:r>
              <w:rPr>
                <w:rFonts w:cs="Arial"/>
                <w:sz w:val="18"/>
                <w:szCs w:val="18"/>
                <w:lang w:eastAsia="ko-KR"/>
              </w:rPr>
              <w:t xml:space="preserve">дорог </w:t>
            </w:r>
            <w:r w:rsidRPr="00935A08">
              <w:rPr>
                <w:rFonts w:cs="Arial"/>
                <w:sz w:val="18"/>
                <w:szCs w:val="18"/>
                <w:lang w:eastAsia="ko-KR"/>
              </w:rPr>
              <w:t>и контролировать соблюдение</w:t>
            </w:r>
          </w:p>
        </w:tc>
        <w:tc>
          <w:tcPr>
            <w:tcW w:w="634" w:type="pct"/>
            <w:vMerge/>
            <w:tcBorders>
              <w:bottom w:val="single" w:sz="4" w:space="0" w:color="28AF73"/>
            </w:tcBorders>
            <w:vAlign w:val="center"/>
          </w:tcPr>
          <w:p w:rsidR="00424159" w:rsidRDefault="00424159" w:rsidP="00BF4B2B">
            <w:pPr>
              <w:spacing w:beforeLines="20" w:before="48" w:afterLines="20" w:after="48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D411E4" w:rsidRPr="00610996" w:rsidTr="00424159">
        <w:trPr>
          <w:trHeight w:val="387"/>
          <w:jc w:val="center"/>
        </w:trPr>
        <w:tc>
          <w:tcPr>
            <w:tcW w:w="650" w:type="pct"/>
            <w:tcBorders>
              <w:top w:val="single" w:sz="4" w:space="0" w:color="28AF73"/>
              <w:bottom w:val="single" w:sz="4" w:space="0" w:color="28AF73"/>
            </w:tcBorders>
            <w:vAlign w:val="center"/>
          </w:tcPr>
          <w:p w:rsidR="00C95259" w:rsidRPr="00BF4B2B" w:rsidRDefault="002104FA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Сбор стоков с туалетов, кухни</w:t>
            </w:r>
          </w:p>
        </w:tc>
        <w:tc>
          <w:tcPr>
            <w:tcW w:w="881" w:type="pct"/>
            <w:tcBorders>
              <w:top w:val="single" w:sz="4" w:space="0" w:color="28AF73"/>
              <w:bottom w:val="single" w:sz="4" w:space="0" w:color="28AF73"/>
            </w:tcBorders>
            <w:vAlign w:val="center"/>
          </w:tcPr>
          <w:p w:rsidR="00C95259" w:rsidRPr="006920AF" w:rsidRDefault="006920AF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kern w:val="28"/>
                <w:sz w:val="18"/>
                <w:szCs w:val="18"/>
              </w:rPr>
              <w:t>Переполнение септика</w:t>
            </w:r>
          </w:p>
        </w:tc>
        <w:tc>
          <w:tcPr>
            <w:tcW w:w="2835" w:type="pct"/>
            <w:tcBorders>
              <w:top w:val="single" w:sz="4" w:space="0" w:color="28AF73"/>
              <w:bottom w:val="single" w:sz="4" w:space="0" w:color="28AF73"/>
            </w:tcBorders>
            <w:vAlign w:val="center"/>
          </w:tcPr>
          <w:p w:rsidR="00C95259" w:rsidRPr="006920AF" w:rsidRDefault="003C17CA">
            <w:pPr>
              <w:spacing w:beforeLines="20" w:before="48" w:afterLines="20" w:after="48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Исключить перелив</w:t>
            </w:r>
            <w:r w:rsidR="00935A08">
              <w:rPr>
                <w:rFonts w:cs="Arial"/>
                <w:sz w:val="18"/>
                <w:szCs w:val="18"/>
              </w:rPr>
              <w:t xml:space="preserve"> септика с помощью</w:t>
            </w:r>
            <w:r>
              <w:rPr>
                <w:rFonts w:cs="Arial"/>
                <w:sz w:val="18"/>
                <w:szCs w:val="18"/>
              </w:rPr>
              <w:t xml:space="preserve"> регулярной проверкой уровня септика. Оборудовать удобной крышкой или поплавком с рейкой</w:t>
            </w:r>
          </w:p>
        </w:tc>
        <w:tc>
          <w:tcPr>
            <w:tcW w:w="634" w:type="pct"/>
            <w:tcBorders>
              <w:top w:val="single" w:sz="4" w:space="0" w:color="28AF73"/>
              <w:bottom w:val="single" w:sz="4" w:space="0" w:color="28AF73"/>
            </w:tcBorders>
            <w:vAlign w:val="center"/>
          </w:tcPr>
          <w:p w:rsidR="00C95259" w:rsidRPr="006920AF" w:rsidRDefault="003C17CA" w:rsidP="000E3635">
            <w:pPr>
              <w:spacing w:beforeLines="20" w:before="48" w:afterLines="20" w:after="48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Раз в </w:t>
            </w:r>
            <w:r w:rsidR="000E3635">
              <w:rPr>
                <w:rFonts w:cs="Arial"/>
                <w:sz w:val="18"/>
                <w:szCs w:val="18"/>
              </w:rPr>
              <w:t>месяц</w:t>
            </w:r>
          </w:p>
        </w:tc>
      </w:tr>
    </w:tbl>
    <w:p w:rsidR="00523062" w:rsidRPr="00FC4C4E" w:rsidRDefault="00FC4C4E" w:rsidP="00BF4B2B">
      <w:pPr>
        <w:pStyle w:val="2"/>
        <w:spacing w:before="360" w:after="120"/>
        <w:rPr>
          <w:lang w:val="ru-RU"/>
        </w:rPr>
      </w:pPr>
      <w:bookmarkStart w:id="18" w:name="_Toc21102303"/>
      <w:bookmarkStart w:id="19" w:name="_Toc21102376"/>
      <w:bookmarkStart w:id="20" w:name="_Toc21102483"/>
      <w:bookmarkStart w:id="21" w:name="_Toc21102547"/>
      <w:bookmarkStart w:id="22" w:name="_Toc21102611"/>
      <w:bookmarkStart w:id="23" w:name="_Toc24107028"/>
      <w:bookmarkEnd w:id="18"/>
      <w:bookmarkEnd w:id="19"/>
      <w:bookmarkEnd w:id="20"/>
      <w:bookmarkEnd w:id="21"/>
      <w:bookmarkEnd w:id="22"/>
      <w:r w:rsidRPr="00FC4C4E">
        <w:rPr>
          <w:lang w:val="ru-RU"/>
        </w:rPr>
        <w:t>С</w:t>
      </w:r>
      <w:r>
        <w:rPr>
          <w:lang w:val="ru-RU"/>
        </w:rPr>
        <w:t>охранение биоразнообразия и устойчивое управление природными ресурсами</w:t>
      </w:r>
      <w:bookmarkEnd w:id="23"/>
      <w:r>
        <w:rPr>
          <w:lang w:val="ru-RU"/>
        </w:rPr>
        <w:t xml:space="preserve"> </w:t>
      </w:r>
    </w:p>
    <w:tbl>
      <w:tblPr>
        <w:tblStyle w:val="a3"/>
        <w:tblW w:w="5000" w:type="pct"/>
        <w:tblBorders>
          <w:top w:val="single" w:sz="4" w:space="0" w:color="28AF73"/>
          <w:left w:val="single" w:sz="4" w:space="0" w:color="28AF73"/>
          <w:bottom w:val="single" w:sz="4" w:space="0" w:color="28AF73"/>
          <w:right w:val="single" w:sz="4" w:space="0" w:color="28AF73"/>
          <w:insideH w:val="single" w:sz="4" w:space="0" w:color="28AF73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7"/>
        <w:gridCol w:w="2608"/>
        <w:gridCol w:w="4807"/>
        <w:gridCol w:w="1372"/>
      </w:tblGrid>
      <w:tr w:rsidR="00580028" w:rsidRPr="00610996" w:rsidTr="00E9300D">
        <w:trPr>
          <w:trHeight w:val="234"/>
        </w:trPr>
        <w:tc>
          <w:tcPr>
            <w:tcW w:w="541" w:type="pct"/>
            <w:shd w:val="clear" w:color="auto" w:fill="28AF73"/>
            <w:vAlign w:val="center"/>
          </w:tcPr>
          <w:p w:rsidR="003E6F06" w:rsidRPr="00417EBA" w:rsidRDefault="00A53303" w:rsidP="00BF4B2B">
            <w:pPr>
              <w:keepNext/>
              <w:spacing w:before="40" w:after="60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417EBA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Деятельность </w:t>
            </w:r>
          </w:p>
        </w:tc>
        <w:tc>
          <w:tcPr>
            <w:tcW w:w="1323" w:type="pct"/>
            <w:shd w:val="clear" w:color="auto" w:fill="28AF73"/>
            <w:vAlign w:val="center"/>
          </w:tcPr>
          <w:p w:rsidR="003E6F06" w:rsidRPr="00417EBA" w:rsidRDefault="0033635E" w:rsidP="00BF4B2B">
            <w:pPr>
              <w:keepNext/>
              <w:spacing w:before="40" w:after="60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ru-RU"/>
              </w:rPr>
              <w:t>Воздействие</w:t>
            </w:r>
          </w:p>
        </w:tc>
        <w:tc>
          <w:tcPr>
            <w:tcW w:w="2439" w:type="pct"/>
            <w:shd w:val="clear" w:color="auto" w:fill="28AF73"/>
            <w:vAlign w:val="center"/>
          </w:tcPr>
          <w:p w:rsidR="003E6F06" w:rsidRPr="00417EBA" w:rsidRDefault="00A53303" w:rsidP="00BF4B2B">
            <w:pPr>
              <w:keepNext/>
              <w:spacing w:before="40" w:after="60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417EBA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Предлагаемые меры </w:t>
            </w:r>
          </w:p>
        </w:tc>
        <w:tc>
          <w:tcPr>
            <w:tcW w:w="696" w:type="pct"/>
            <w:shd w:val="clear" w:color="auto" w:fill="28AF73"/>
            <w:vAlign w:val="center"/>
          </w:tcPr>
          <w:p w:rsidR="003E6F06" w:rsidRPr="00417EBA" w:rsidRDefault="00A53303" w:rsidP="00BF4B2B">
            <w:pPr>
              <w:keepNext/>
              <w:spacing w:before="40" w:after="60"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417EBA">
              <w:rPr>
                <w:rFonts w:cs="Arial"/>
                <w:b/>
                <w:color w:val="FFFFFF" w:themeColor="background1"/>
                <w:sz w:val="18"/>
                <w:szCs w:val="18"/>
                <w:lang w:eastAsia="zh-CN"/>
              </w:rPr>
              <w:t xml:space="preserve">Частота проверок </w:t>
            </w:r>
          </w:p>
        </w:tc>
      </w:tr>
      <w:tr w:rsidR="00580028" w:rsidRPr="00610996" w:rsidTr="00E9300D">
        <w:trPr>
          <w:trHeight w:val="308"/>
        </w:trPr>
        <w:tc>
          <w:tcPr>
            <w:tcW w:w="541" w:type="pct"/>
            <w:vAlign w:val="center"/>
          </w:tcPr>
          <w:p w:rsidR="003E6F06" w:rsidRPr="00BF4B2B" w:rsidRDefault="006C504A" w:rsidP="00B3315D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Езда</w:t>
            </w:r>
            <w:r w:rsidR="00580028" w:rsidRPr="00D85CB6">
              <w:rPr>
                <w:rFonts w:cs="Arial"/>
                <w:sz w:val="18"/>
                <w:szCs w:val="18"/>
              </w:rPr>
              <w:t xml:space="preserve"> тяжелой техни</w:t>
            </w:r>
            <w:r>
              <w:rPr>
                <w:rFonts w:cs="Arial"/>
                <w:sz w:val="18"/>
                <w:szCs w:val="18"/>
              </w:rPr>
              <w:t>ки вне отведенной под строительство территории</w:t>
            </w:r>
            <w:r w:rsidR="001C3141">
              <w:rPr>
                <w:rFonts w:cs="Arial"/>
                <w:sz w:val="18"/>
                <w:szCs w:val="18"/>
              </w:rPr>
              <w:t>, п</w:t>
            </w:r>
            <w:r>
              <w:rPr>
                <w:rFonts w:cs="Arial"/>
                <w:sz w:val="18"/>
                <w:szCs w:val="18"/>
              </w:rPr>
              <w:t>рисутствие</w:t>
            </w:r>
            <w:r w:rsidR="001C3141" w:rsidRPr="00BF4B2B">
              <w:rPr>
                <w:rFonts w:cs="Arial"/>
                <w:sz w:val="18"/>
                <w:szCs w:val="18"/>
              </w:rPr>
              <w:t xml:space="preserve">, </w:t>
            </w:r>
            <w:r w:rsidR="001C3141">
              <w:rPr>
                <w:rFonts w:cs="Arial"/>
                <w:sz w:val="18"/>
                <w:szCs w:val="18"/>
              </w:rPr>
              <w:t>освещение</w:t>
            </w:r>
          </w:p>
        </w:tc>
        <w:tc>
          <w:tcPr>
            <w:tcW w:w="1323" w:type="pct"/>
            <w:vAlign w:val="center"/>
          </w:tcPr>
          <w:p w:rsidR="00FC4C4E" w:rsidRPr="00FC4C4E" w:rsidRDefault="00FC4C4E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4C4E">
              <w:rPr>
                <w:rFonts w:cs="Arial"/>
                <w:sz w:val="18"/>
                <w:szCs w:val="18"/>
              </w:rPr>
              <w:t xml:space="preserve">Уничтожение растительности с риском повреждения охраняемых видов </w:t>
            </w:r>
            <w:r w:rsidR="00F360EB" w:rsidRPr="00FC4C4E">
              <w:rPr>
                <w:rFonts w:cs="Arial"/>
                <w:sz w:val="18"/>
                <w:szCs w:val="18"/>
              </w:rPr>
              <w:t xml:space="preserve">растений </w:t>
            </w:r>
            <w:r w:rsidR="00F360EB">
              <w:rPr>
                <w:rFonts w:cs="Arial"/>
                <w:sz w:val="18"/>
                <w:szCs w:val="18"/>
              </w:rPr>
              <w:t>уплотнением</w:t>
            </w:r>
            <w:r w:rsidR="00580028">
              <w:rPr>
                <w:rFonts w:cs="Arial"/>
                <w:sz w:val="18"/>
                <w:szCs w:val="18"/>
              </w:rPr>
              <w:t xml:space="preserve"> грунта</w:t>
            </w:r>
            <w:r w:rsidRPr="00FC4C4E">
              <w:rPr>
                <w:rFonts w:cs="Arial"/>
                <w:sz w:val="18"/>
                <w:szCs w:val="18"/>
              </w:rPr>
              <w:t xml:space="preserve"> </w:t>
            </w:r>
            <w:r w:rsidR="006C504A">
              <w:rPr>
                <w:rFonts w:cs="Arial"/>
                <w:sz w:val="18"/>
                <w:szCs w:val="18"/>
              </w:rPr>
              <w:t xml:space="preserve">или </w:t>
            </w:r>
            <w:r w:rsidRPr="00FC4C4E">
              <w:rPr>
                <w:rFonts w:cs="Arial"/>
                <w:sz w:val="18"/>
                <w:szCs w:val="18"/>
              </w:rPr>
              <w:t>сбор</w:t>
            </w:r>
            <w:r w:rsidR="00580028">
              <w:rPr>
                <w:rFonts w:cs="Arial"/>
                <w:sz w:val="18"/>
                <w:szCs w:val="18"/>
              </w:rPr>
              <w:t>ом цветов</w:t>
            </w:r>
            <w:r w:rsidRPr="00FC4C4E">
              <w:rPr>
                <w:rFonts w:cs="Arial"/>
                <w:sz w:val="18"/>
                <w:szCs w:val="18"/>
              </w:rPr>
              <w:t>.</w:t>
            </w:r>
          </w:p>
          <w:p w:rsidR="00FC4C4E" w:rsidRPr="00FC4C4E" w:rsidRDefault="00580028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тицы могут </w:t>
            </w:r>
            <w:r>
              <w:rPr>
                <w:rFonts w:cs="Arial"/>
                <w:sz w:val="18"/>
                <w:szCs w:val="18"/>
              </w:rPr>
              <w:t>покинуть гнезда</w:t>
            </w:r>
          </w:p>
          <w:p w:rsidR="004040A1" w:rsidRPr="00FC4C4E" w:rsidRDefault="00580028">
            <w:pPr>
              <w:widowControl w:val="0"/>
              <w:overflowPunct w:val="0"/>
              <w:autoSpaceDE w:val="0"/>
              <w:autoSpaceDN w:val="0"/>
              <w:adjustRightInd w:val="0"/>
              <w:spacing w:before="40" w:after="60" w:line="240" w:lineRule="auto"/>
              <w:jc w:val="left"/>
              <w:textAlignment w:val="baseline"/>
              <w:rPr>
                <w:kern w:val="28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Смещение ч</w:t>
            </w:r>
            <w:r w:rsidR="00FC4C4E" w:rsidRPr="00FC4C4E">
              <w:rPr>
                <w:rFonts w:cs="Arial"/>
                <w:sz w:val="18"/>
                <w:szCs w:val="18"/>
              </w:rPr>
              <w:t>увствительны</w:t>
            </w:r>
            <w:r>
              <w:rPr>
                <w:rFonts w:cs="Arial"/>
                <w:sz w:val="18"/>
                <w:szCs w:val="18"/>
              </w:rPr>
              <w:t>х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 животны</w:t>
            </w:r>
            <w:r w:rsidR="006C504A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 xml:space="preserve"> на соседние территории, 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рост конкуренции и хищничества, снижение доступности пищи, </w:t>
            </w:r>
            <w:r>
              <w:rPr>
                <w:rFonts w:cs="Arial"/>
                <w:sz w:val="18"/>
                <w:szCs w:val="18"/>
              </w:rPr>
              <w:t>и, как результат,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 снижению шансов на выживание потомства</w:t>
            </w:r>
          </w:p>
        </w:tc>
        <w:tc>
          <w:tcPr>
            <w:tcW w:w="2439" w:type="pct"/>
            <w:vAlign w:val="center"/>
          </w:tcPr>
          <w:p w:rsidR="006D5DF5" w:rsidRDefault="00520C16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 возможности, уменьшить</w:t>
            </w:r>
            <w:r w:rsidR="006C504A">
              <w:rPr>
                <w:rFonts w:cs="Arial"/>
                <w:sz w:val="18"/>
                <w:szCs w:val="18"/>
              </w:rPr>
              <w:t xml:space="preserve"> затрагиваем</w:t>
            </w:r>
            <w:r>
              <w:rPr>
                <w:rFonts w:cs="Arial"/>
                <w:sz w:val="18"/>
                <w:szCs w:val="18"/>
              </w:rPr>
              <w:t>ую</w:t>
            </w:r>
            <w:r w:rsidR="006C504A">
              <w:rPr>
                <w:rFonts w:cs="Arial"/>
                <w:sz w:val="18"/>
                <w:szCs w:val="18"/>
              </w:rPr>
              <w:t xml:space="preserve"> строительством территори</w:t>
            </w:r>
            <w:r>
              <w:rPr>
                <w:rFonts w:cs="Arial"/>
                <w:sz w:val="18"/>
                <w:szCs w:val="18"/>
              </w:rPr>
              <w:t>ю</w:t>
            </w:r>
            <w:r w:rsidR="006C504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вокруг</w:t>
            </w:r>
            <w:r w:rsidR="006C504A">
              <w:rPr>
                <w:rFonts w:cs="Arial"/>
                <w:sz w:val="18"/>
                <w:szCs w:val="18"/>
              </w:rPr>
              <w:t xml:space="preserve"> турбин </w:t>
            </w:r>
            <w:r w:rsidRPr="00520C16">
              <w:rPr>
                <w:rFonts w:cs="Arial"/>
                <w:sz w:val="18"/>
                <w:szCs w:val="18"/>
              </w:rPr>
              <w:t>36-51</w:t>
            </w:r>
            <w:r w:rsidR="006C504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и 38-40 использованием более компактных 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методов транспортировки, хранения, земляных работ и монтажа деталей, свести к минимуму необходимость выравнивания </w:t>
            </w:r>
            <w:r w:rsidR="009C662B">
              <w:rPr>
                <w:rFonts w:cs="Arial"/>
                <w:sz w:val="18"/>
                <w:szCs w:val="18"/>
              </w:rPr>
              <w:t>поверхности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. </w:t>
            </w:r>
          </w:p>
          <w:p w:rsidR="00FC4C4E" w:rsidRPr="00FC4C4E" w:rsidRDefault="00FC4C4E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4C4E">
              <w:rPr>
                <w:rFonts w:cs="Arial"/>
                <w:sz w:val="18"/>
                <w:szCs w:val="18"/>
              </w:rPr>
              <w:t xml:space="preserve">Запретить сбор цветов, </w:t>
            </w:r>
            <w:r w:rsidR="00520C16">
              <w:rPr>
                <w:rFonts w:cs="Arial"/>
                <w:sz w:val="18"/>
                <w:szCs w:val="18"/>
              </w:rPr>
              <w:t>преследование</w:t>
            </w:r>
            <w:r w:rsidR="00520C16" w:rsidRPr="00FC4C4E">
              <w:rPr>
                <w:rFonts w:cs="Arial"/>
                <w:sz w:val="18"/>
                <w:szCs w:val="18"/>
              </w:rPr>
              <w:t xml:space="preserve"> </w:t>
            </w:r>
            <w:r w:rsidRPr="00FC4C4E">
              <w:rPr>
                <w:rFonts w:cs="Arial"/>
                <w:sz w:val="18"/>
                <w:szCs w:val="18"/>
              </w:rPr>
              <w:t>животны</w:t>
            </w:r>
            <w:r w:rsidR="00520C16">
              <w:rPr>
                <w:rFonts w:cs="Arial"/>
                <w:sz w:val="18"/>
                <w:szCs w:val="18"/>
              </w:rPr>
              <w:t>х</w:t>
            </w:r>
            <w:r w:rsidRPr="00FC4C4E">
              <w:rPr>
                <w:rFonts w:cs="Arial"/>
                <w:sz w:val="18"/>
                <w:szCs w:val="18"/>
              </w:rPr>
              <w:t xml:space="preserve"> и сбор яиц</w:t>
            </w:r>
            <w:r w:rsidR="009C662B">
              <w:rPr>
                <w:rFonts w:cs="Arial"/>
                <w:sz w:val="18"/>
                <w:szCs w:val="18"/>
              </w:rPr>
              <w:t>.</w:t>
            </w:r>
          </w:p>
          <w:p w:rsidR="00FC4C4E" w:rsidRDefault="009C662B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Ускорить закрепление всех пылящих</w:t>
            </w:r>
            <w:r w:rsidRPr="00FC4C4E">
              <w:rPr>
                <w:rFonts w:cs="Arial"/>
                <w:sz w:val="18"/>
                <w:szCs w:val="18"/>
              </w:rPr>
              <w:t xml:space="preserve"> </w:t>
            </w:r>
            <w:r w:rsidR="00FC4C4E" w:rsidRPr="00FC4C4E">
              <w:rPr>
                <w:rFonts w:cs="Arial"/>
                <w:sz w:val="18"/>
                <w:szCs w:val="18"/>
              </w:rPr>
              <w:t>участк</w:t>
            </w:r>
            <w:r>
              <w:rPr>
                <w:rFonts w:cs="Arial"/>
                <w:sz w:val="18"/>
                <w:szCs w:val="18"/>
              </w:rPr>
              <w:t>ов камнем от земляных работ или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 щебн</w:t>
            </w:r>
            <w:r>
              <w:rPr>
                <w:rFonts w:cs="Arial"/>
                <w:sz w:val="18"/>
                <w:szCs w:val="18"/>
              </w:rPr>
              <w:t>ем</w:t>
            </w:r>
            <w:r w:rsidR="00FC4C4E" w:rsidRPr="00FC4C4E">
              <w:rPr>
                <w:rFonts w:cs="Arial"/>
                <w:sz w:val="18"/>
                <w:szCs w:val="18"/>
              </w:rPr>
              <w:t xml:space="preserve">, </w:t>
            </w:r>
            <w:r w:rsidRPr="00FC4C4E">
              <w:rPr>
                <w:rFonts w:cs="Arial"/>
                <w:sz w:val="18"/>
                <w:szCs w:val="18"/>
              </w:rPr>
              <w:t>запре</w:t>
            </w:r>
            <w:r>
              <w:rPr>
                <w:rFonts w:cs="Arial"/>
                <w:sz w:val="18"/>
                <w:szCs w:val="18"/>
              </w:rPr>
              <w:t>тить</w:t>
            </w:r>
            <w:r w:rsidRPr="00FC4C4E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съ</w:t>
            </w:r>
            <w:r w:rsidRPr="00FC4C4E">
              <w:rPr>
                <w:rFonts w:cs="Arial"/>
                <w:sz w:val="18"/>
                <w:szCs w:val="18"/>
              </w:rPr>
              <w:t xml:space="preserve">езжать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FC4C4E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подъездных дорог и рабочих площадок</w:t>
            </w:r>
            <w:r w:rsidR="00FC4C4E" w:rsidRPr="00FC4C4E">
              <w:rPr>
                <w:rFonts w:cs="Arial"/>
                <w:sz w:val="18"/>
                <w:szCs w:val="18"/>
              </w:rPr>
              <w:t>, и контролировать соблюдение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1C3141" w:rsidRPr="00FC4C4E" w:rsidRDefault="001C3141" w:rsidP="001C3141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4C4E">
              <w:rPr>
                <w:rFonts w:cs="Arial"/>
                <w:sz w:val="18"/>
                <w:szCs w:val="18"/>
              </w:rPr>
              <w:t>Уменьш</w:t>
            </w:r>
            <w:r>
              <w:rPr>
                <w:rFonts w:cs="Arial"/>
                <w:sz w:val="18"/>
                <w:szCs w:val="18"/>
              </w:rPr>
              <w:t>ить шумные р</w:t>
            </w:r>
            <w:r w:rsidR="009A7CEA">
              <w:rPr>
                <w:rFonts w:cs="Arial"/>
                <w:sz w:val="18"/>
                <w:szCs w:val="18"/>
              </w:rPr>
              <w:t>аботы</w:t>
            </w:r>
            <w:r w:rsidRPr="00FC4C4E">
              <w:rPr>
                <w:rFonts w:cs="Arial"/>
                <w:sz w:val="18"/>
                <w:szCs w:val="18"/>
              </w:rPr>
              <w:t xml:space="preserve"> там, где это возможно</w:t>
            </w:r>
          </w:p>
          <w:p w:rsidR="003E6F06" w:rsidRPr="00FC4C4E" w:rsidRDefault="001C3141" w:rsidP="008C675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</w:t>
            </w:r>
            <w:r w:rsidR="00FC4C4E" w:rsidRPr="00FC4C4E">
              <w:rPr>
                <w:rFonts w:cs="Arial"/>
                <w:sz w:val="18"/>
                <w:szCs w:val="18"/>
              </w:rPr>
              <w:t>бедит</w:t>
            </w:r>
            <w:r w:rsidR="009E2A61">
              <w:rPr>
                <w:rFonts w:cs="Arial"/>
                <w:sz w:val="18"/>
                <w:szCs w:val="18"/>
              </w:rPr>
              <w:t>ься</w:t>
            </w:r>
            <w:r w:rsidR="00FC4C4E" w:rsidRPr="00FC4C4E">
              <w:rPr>
                <w:rFonts w:cs="Arial"/>
                <w:sz w:val="18"/>
                <w:szCs w:val="18"/>
              </w:rPr>
              <w:t>, что</w:t>
            </w:r>
            <w:r>
              <w:rPr>
                <w:rFonts w:cs="Arial"/>
                <w:sz w:val="18"/>
                <w:szCs w:val="18"/>
              </w:rPr>
              <w:t xml:space="preserve"> выбранные методы </w:t>
            </w:r>
            <w:r w:rsidR="00F360EB">
              <w:rPr>
                <w:rFonts w:cs="Arial"/>
                <w:sz w:val="18"/>
                <w:szCs w:val="18"/>
              </w:rPr>
              <w:t>рекультивации рабочих</w:t>
            </w:r>
            <w:r w:rsidRPr="00FC4C4E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площадок</w:t>
            </w:r>
            <w:r w:rsidRPr="00FC4C4E">
              <w:rPr>
                <w:rFonts w:cs="Arial"/>
                <w:sz w:val="18"/>
                <w:szCs w:val="18"/>
              </w:rPr>
              <w:t xml:space="preserve"> </w:t>
            </w:r>
            <w:r w:rsidR="00FC4C4E" w:rsidRPr="00FC4C4E">
              <w:rPr>
                <w:rFonts w:cs="Arial"/>
                <w:sz w:val="18"/>
                <w:szCs w:val="18"/>
              </w:rPr>
              <w:t>не увеличивают</w:t>
            </w:r>
            <w:r>
              <w:rPr>
                <w:rFonts w:cs="Arial"/>
                <w:sz w:val="18"/>
                <w:szCs w:val="18"/>
              </w:rPr>
              <w:t xml:space="preserve"> площадь нарушенной растительности</w:t>
            </w:r>
          </w:p>
        </w:tc>
        <w:tc>
          <w:tcPr>
            <w:tcW w:w="696" w:type="pct"/>
            <w:vAlign w:val="center"/>
          </w:tcPr>
          <w:p w:rsidR="009C662B" w:rsidRDefault="009C662B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 начала работ на турбинах</w:t>
            </w:r>
          </w:p>
          <w:p w:rsidR="001C3141" w:rsidRDefault="001C3141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C3141" w:rsidRDefault="00FC4C4E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Ежедневно</w:t>
            </w:r>
          </w:p>
          <w:p w:rsidR="009C662B" w:rsidRPr="00FC4C4E" w:rsidRDefault="009C662B" w:rsidP="00FC4C4E">
            <w:pPr>
              <w:spacing w:before="40" w:after="60" w:line="240" w:lineRule="auto"/>
              <w:jc w:val="lef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</w:rPr>
              <w:t>До рекультивации</w:t>
            </w:r>
          </w:p>
        </w:tc>
      </w:tr>
    </w:tbl>
    <w:p w:rsidR="00B0252C" w:rsidRDefault="00FC4C4E" w:rsidP="00B0252C">
      <w:pPr>
        <w:pStyle w:val="2"/>
        <w:spacing w:before="120" w:after="120"/>
        <w:rPr>
          <w:lang w:val="ru-RU"/>
        </w:rPr>
      </w:pPr>
      <w:bookmarkStart w:id="24" w:name="_Toc24107029"/>
      <w:r>
        <w:rPr>
          <w:lang w:val="ru-RU"/>
        </w:rPr>
        <w:t>Управление отходами</w:t>
      </w:r>
      <w:bookmarkEnd w:id="24"/>
      <w:r>
        <w:rPr>
          <w:lang w:val="ru-RU"/>
        </w:rPr>
        <w:t xml:space="preserve"> </w:t>
      </w:r>
    </w:p>
    <w:p w:rsidR="00B0252C" w:rsidRDefault="00502A5B" w:rsidP="00502A5B">
      <w:pPr>
        <w:rPr>
          <w:lang w:eastAsia="ru-RU"/>
        </w:rPr>
      </w:pPr>
      <w:r>
        <w:rPr>
          <w:lang w:eastAsia="ru-RU"/>
        </w:rPr>
        <w:t>В связи с тем, что на ВЭС «Жанатас» после ввода в эксплуатацию работает только персонал, занимающийся обслуживанием и эксплуатацией, в этой связи на объекте</w:t>
      </w:r>
      <w:r w:rsidR="00742F44">
        <w:rPr>
          <w:lang w:eastAsia="ru-RU"/>
        </w:rPr>
        <w:t xml:space="preserve"> образовыва</w:t>
      </w:r>
      <w:r>
        <w:rPr>
          <w:lang w:eastAsia="ru-RU"/>
        </w:rPr>
        <w:t>ется</w:t>
      </w:r>
      <w:r w:rsidR="00742F44">
        <w:rPr>
          <w:lang w:eastAsia="ru-RU"/>
        </w:rPr>
        <w:t xml:space="preserve"> небольшое количество отходов</w:t>
      </w:r>
      <w:r>
        <w:rPr>
          <w:lang w:eastAsia="ru-RU"/>
        </w:rPr>
        <w:t xml:space="preserve">, в основном бытового характера. </w:t>
      </w:r>
      <w:r w:rsidR="00742F44">
        <w:rPr>
          <w:lang w:eastAsia="ru-RU"/>
        </w:rPr>
        <w:t>Образовавшиеся отходы будут размещены на городском полигоне г. Жанатас в 16.5 км к северо-востоку от ветряной электростанции. Данный полигон был образован в 2013 году внутри железнодорожной ямы. Он огорожен и охраняется, была попытка разделения пластика от остальной части отходов, который либо самовоспламеня</w:t>
      </w:r>
      <w:r w:rsidR="00601A0E">
        <w:rPr>
          <w:lang w:eastAsia="ru-RU"/>
        </w:rPr>
        <w:t>е</w:t>
      </w:r>
      <w:r w:rsidR="00742F44">
        <w:rPr>
          <w:lang w:eastAsia="ru-RU"/>
        </w:rPr>
        <w:t>тся, либо сжига</w:t>
      </w:r>
      <w:r w:rsidR="00601A0E">
        <w:rPr>
          <w:lang w:eastAsia="ru-RU"/>
        </w:rPr>
        <w:t>е</w:t>
      </w:r>
      <w:r w:rsidR="00742F44">
        <w:rPr>
          <w:lang w:eastAsia="ru-RU"/>
        </w:rPr>
        <w:t xml:space="preserve">тся, тем самым уменьшая объем. Были вырыты ячейки для захоронения отходов, но они не используются. </w:t>
      </w:r>
    </w:p>
    <w:p w:rsidR="00E9300D" w:rsidRPr="00A963EC" w:rsidRDefault="00E9300D" w:rsidP="00E9300D">
      <w:pPr>
        <w:spacing w:before="120"/>
      </w:pPr>
      <w:r>
        <w:t xml:space="preserve">Сточные воды доставляются на станцию очистки сточных вод г. Жанатас, которая расположена в 11 км от станции. На станции происходит только разделение твердых частиц. После чего, неочищенные сточные воды сбрасываются в бессточную лагуну, заросшую кустами тамарикса и населенную водоплавающими птицами, расположенную в 4км на север. Была предпринята попытка направить воду на 8 км дальше в сторону карьера, который впадает в реку </w:t>
      </w:r>
      <w:proofErr w:type="spellStart"/>
      <w:r>
        <w:t>Буркитти</w:t>
      </w:r>
      <w:proofErr w:type="spellEnd"/>
      <w:r>
        <w:t xml:space="preserve">, берущую начало от источников в горах </w:t>
      </w:r>
      <w:proofErr w:type="spellStart"/>
      <w:r>
        <w:t>Улькен</w:t>
      </w:r>
      <w:proofErr w:type="spellEnd"/>
      <w:r>
        <w:t xml:space="preserve"> возле ВЭС, но она не была реализована до конца. Лагуна имеет связь с подземными водами и с рекой, которая протекает в 1,4 км к западу. Скорость стока неизвестна, но подстилающая порода может иметь трещины, которые увеличивают отток. Лагуна является мелководной и уровень воды в ней значительно варьируется от нуля в 2011 году до 1 000 000 м</w:t>
      </w:r>
      <w:r>
        <w:rPr>
          <w:vertAlign w:val="superscript"/>
        </w:rPr>
        <w:t>3</w:t>
      </w:r>
    </w:p>
    <w:p w:rsidR="00CD1024" w:rsidRPr="00A963EC" w:rsidRDefault="00355EBE" w:rsidP="00271569">
      <w:r w:rsidRPr="00A963EC">
        <w:t xml:space="preserve">Все отходы, транспортируемые за пределы площадки, должны иметь заполненную форму транспортировки отходов (Приложение 4), </w:t>
      </w:r>
      <w:r w:rsidR="00F61AE9" w:rsidRPr="00A963EC">
        <w:t>где должны быть включены данные о виде, объёме и местах размещения</w:t>
      </w:r>
      <w:r w:rsidRPr="00A963EC">
        <w:t xml:space="preserve"> отходов</w:t>
      </w:r>
      <w:r w:rsidR="00F61AE9" w:rsidRPr="00A963EC">
        <w:t>. Все это</w:t>
      </w:r>
      <w:r w:rsidRPr="00A963EC">
        <w:t xml:space="preserve"> д</w:t>
      </w:r>
      <w:r w:rsidR="00F61AE9" w:rsidRPr="00A963EC">
        <w:t>олжны регистрироваться в реестре</w:t>
      </w:r>
      <w:r w:rsidRPr="00A963EC">
        <w:t xml:space="preserve"> управления отходами - простой таблице </w:t>
      </w:r>
      <w:proofErr w:type="spellStart"/>
      <w:r w:rsidRPr="00A963EC">
        <w:t>Excel</w:t>
      </w:r>
      <w:proofErr w:type="spellEnd"/>
      <w:r w:rsidRPr="00A963EC">
        <w:t>, которая</w:t>
      </w:r>
      <w:r w:rsidR="00761135">
        <w:t xml:space="preserve"> также </w:t>
      </w:r>
      <w:r w:rsidR="001C1FA2">
        <w:t xml:space="preserve">включает в себя </w:t>
      </w:r>
      <w:r w:rsidRPr="00A963EC">
        <w:t>информацию из форм</w:t>
      </w:r>
      <w:r w:rsidR="00761135">
        <w:t>ы</w:t>
      </w:r>
      <w:r w:rsidRPr="00A963EC">
        <w:t xml:space="preserve"> </w:t>
      </w:r>
      <w:proofErr w:type="spellStart"/>
      <w:r w:rsidRPr="00A963EC">
        <w:t>транспортировки</w:t>
      </w:r>
      <w:r w:rsidR="00761135">
        <w:t>.</w:t>
      </w:r>
      <w:bookmarkStart w:id="25" w:name="_Toc24107030"/>
      <w:r w:rsidR="00CD1024">
        <w:t>Обучение</w:t>
      </w:r>
      <w:bookmarkEnd w:id="25"/>
      <w:proofErr w:type="spellEnd"/>
      <w:r w:rsidR="00CD1024">
        <w:t xml:space="preserve"> </w:t>
      </w:r>
    </w:p>
    <w:p w:rsidR="00CD1024" w:rsidRPr="001862F8" w:rsidRDefault="00CD1024" w:rsidP="003E60C1">
      <w:pPr>
        <w:rPr>
          <w:lang w:eastAsia="ru-RU"/>
        </w:rPr>
      </w:pPr>
      <w:r w:rsidRPr="001862F8">
        <w:rPr>
          <w:lang w:eastAsia="ru-RU"/>
        </w:rPr>
        <w:t xml:space="preserve">Экологическое обучение проводится вместе со здоровьем и безопасностью и профессиональным обучением. </w:t>
      </w:r>
      <w:r w:rsidR="00A754AB">
        <w:rPr>
          <w:lang w:eastAsia="ru-RU"/>
        </w:rPr>
        <w:t>ТОО</w:t>
      </w:r>
      <w:r w:rsidR="00502A5B">
        <w:rPr>
          <w:lang w:eastAsia="ru-RU"/>
        </w:rPr>
        <w:t xml:space="preserve"> </w:t>
      </w:r>
      <w:r w:rsidRPr="001862F8">
        <w:rPr>
          <w:lang w:eastAsia="ru-RU"/>
        </w:rPr>
        <w:t xml:space="preserve">обеспечит проведение обучения в области </w:t>
      </w:r>
      <w:r>
        <w:rPr>
          <w:lang w:eastAsia="ru-RU"/>
        </w:rPr>
        <w:t>ОЗТОС</w:t>
      </w:r>
      <w:r w:rsidRPr="001862F8">
        <w:rPr>
          <w:lang w:eastAsia="ru-RU"/>
        </w:rPr>
        <w:t xml:space="preserve"> для своих </w:t>
      </w:r>
      <w:r w:rsidR="003A1859">
        <w:rPr>
          <w:lang w:eastAsia="ru-RU"/>
        </w:rPr>
        <w:t>специалист</w:t>
      </w:r>
      <w:r w:rsidRPr="001862F8">
        <w:rPr>
          <w:lang w:eastAsia="ru-RU"/>
        </w:rPr>
        <w:t xml:space="preserve">ов </w:t>
      </w:r>
      <w:r w:rsidR="00F6283C">
        <w:rPr>
          <w:lang w:eastAsia="ru-RU"/>
        </w:rPr>
        <w:t xml:space="preserve">проконтролирует наличие у </w:t>
      </w:r>
      <w:r w:rsidRPr="001862F8">
        <w:rPr>
          <w:lang w:eastAsia="ru-RU"/>
        </w:rPr>
        <w:t xml:space="preserve">работников подрядчиков, </w:t>
      </w:r>
      <w:r w:rsidR="00F6283C">
        <w:rPr>
          <w:lang w:eastAsia="ru-RU"/>
        </w:rPr>
        <w:t>обучения,</w:t>
      </w:r>
      <w:r w:rsidR="00F6283C" w:rsidRPr="001862F8">
        <w:rPr>
          <w:lang w:eastAsia="ru-RU"/>
        </w:rPr>
        <w:t xml:space="preserve"> необходим</w:t>
      </w:r>
      <w:r w:rsidR="00F6283C">
        <w:rPr>
          <w:lang w:eastAsia="ru-RU"/>
        </w:rPr>
        <w:t>ого</w:t>
      </w:r>
      <w:r w:rsidR="00F6283C" w:rsidRPr="001862F8">
        <w:rPr>
          <w:lang w:eastAsia="ru-RU"/>
        </w:rPr>
        <w:t xml:space="preserve"> </w:t>
      </w:r>
      <w:r w:rsidRPr="001862F8">
        <w:rPr>
          <w:lang w:eastAsia="ru-RU"/>
        </w:rPr>
        <w:t>для выполнения их обязанностей. В рамках процесса найма</w:t>
      </w:r>
      <w:r>
        <w:rPr>
          <w:lang w:eastAsia="ru-RU"/>
        </w:rPr>
        <w:t>,</w:t>
      </w:r>
      <w:r w:rsidRPr="001862F8">
        <w:rPr>
          <w:lang w:eastAsia="ru-RU"/>
        </w:rPr>
        <w:t xml:space="preserve"> персонал </w:t>
      </w:r>
      <w:r w:rsidR="003E60C1">
        <w:rPr>
          <w:lang w:eastAsia="ru-RU"/>
        </w:rPr>
        <w:t>ВЭС «Жанатас»</w:t>
      </w:r>
      <w:r w:rsidRPr="001862F8">
        <w:rPr>
          <w:lang w:eastAsia="ru-RU"/>
        </w:rPr>
        <w:t xml:space="preserve"> проверяется на компетентность и опыт. После трудоустройства персонал проходит вводное обучение и постоянное обучение по </w:t>
      </w:r>
      <w:r>
        <w:rPr>
          <w:lang w:eastAsia="ru-RU"/>
        </w:rPr>
        <w:t>ОЗТОС</w:t>
      </w:r>
      <w:r w:rsidRPr="001862F8">
        <w:rPr>
          <w:lang w:eastAsia="ru-RU"/>
        </w:rPr>
        <w:t xml:space="preserve"> в соответствии с планом обучения. Вводное обучение информир</w:t>
      </w:r>
      <w:r w:rsidR="007215DA">
        <w:rPr>
          <w:lang w:eastAsia="ru-RU"/>
        </w:rPr>
        <w:t>ует</w:t>
      </w:r>
      <w:r w:rsidRPr="001862F8">
        <w:rPr>
          <w:lang w:eastAsia="ru-RU"/>
        </w:rPr>
        <w:t xml:space="preserve"> </w:t>
      </w:r>
      <w:r w:rsidR="003A1859">
        <w:rPr>
          <w:lang w:eastAsia="ru-RU"/>
        </w:rPr>
        <w:t>специалист</w:t>
      </w:r>
      <w:r w:rsidRPr="001862F8">
        <w:rPr>
          <w:lang w:eastAsia="ru-RU"/>
        </w:rPr>
        <w:t xml:space="preserve">ов </w:t>
      </w:r>
      <w:r w:rsidR="003E60C1">
        <w:rPr>
          <w:lang w:eastAsia="ru-RU"/>
        </w:rPr>
        <w:t>ВЭС «Жанатас»</w:t>
      </w:r>
      <w:r w:rsidR="003E60C1" w:rsidRPr="001862F8">
        <w:rPr>
          <w:lang w:eastAsia="ru-RU"/>
        </w:rPr>
        <w:t xml:space="preserve"> о</w:t>
      </w:r>
      <w:r w:rsidRPr="001862F8">
        <w:rPr>
          <w:lang w:eastAsia="ru-RU"/>
        </w:rPr>
        <w:t xml:space="preserve"> фактических или потенциальных рисках </w:t>
      </w:r>
      <w:r>
        <w:rPr>
          <w:lang w:eastAsia="ru-RU"/>
        </w:rPr>
        <w:t>ОЗТОС</w:t>
      </w:r>
      <w:r w:rsidRPr="001862F8">
        <w:rPr>
          <w:lang w:eastAsia="ru-RU"/>
        </w:rPr>
        <w:t xml:space="preserve">, связанных с их производственной деятельностью, их поведением, и о потенциальных последствиях отклонения от процедур </w:t>
      </w:r>
      <w:r>
        <w:rPr>
          <w:lang w:eastAsia="ru-RU"/>
        </w:rPr>
        <w:t>ОЗТОС</w:t>
      </w:r>
      <w:r w:rsidRPr="001862F8">
        <w:rPr>
          <w:lang w:eastAsia="ru-RU"/>
        </w:rPr>
        <w:t xml:space="preserve"> Проекта.</w:t>
      </w:r>
    </w:p>
    <w:p w:rsidR="00CD1024" w:rsidRPr="001862F8" w:rsidRDefault="00CD1024" w:rsidP="003E60C1">
      <w:pPr>
        <w:rPr>
          <w:lang w:eastAsia="ru-RU"/>
        </w:rPr>
      </w:pPr>
      <w:r w:rsidRPr="001862F8">
        <w:rPr>
          <w:lang w:eastAsia="ru-RU"/>
        </w:rPr>
        <w:t xml:space="preserve">В дополнение к вводной части, новые </w:t>
      </w:r>
      <w:r w:rsidR="002A6BF9">
        <w:rPr>
          <w:lang w:eastAsia="ru-RU"/>
        </w:rPr>
        <w:t>специалист</w:t>
      </w:r>
      <w:r w:rsidR="002A6BF9" w:rsidRPr="001862F8">
        <w:rPr>
          <w:lang w:eastAsia="ru-RU"/>
        </w:rPr>
        <w:t>ы</w:t>
      </w:r>
      <w:r w:rsidRPr="001862F8">
        <w:rPr>
          <w:lang w:eastAsia="ru-RU"/>
        </w:rPr>
        <w:t xml:space="preserve"> </w:t>
      </w:r>
      <w:r w:rsidR="003E60C1">
        <w:rPr>
          <w:lang w:eastAsia="ru-RU"/>
        </w:rPr>
        <w:t>ВЭС «Жанатас»</w:t>
      </w:r>
      <w:r w:rsidR="003E60C1" w:rsidRPr="001862F8">
        <w:rPr>
          <w:lang w:eastAsia="ru-RU"/>
        </w:rPr>
        <w:t xml:space="preserve"> </w:t>
      </w:r>
      <w:r w:rsidRPr="001862F8">
        <w:rPr>
          <w:lang w:eastAsia="ru-RU"/>
        </w:rPr>
        <w:t xml:space="preserve">дополнительно </w:t>
      </w:r>
      <w:r w:rsidR="007215DA" w:rsidRPr="001862F8">
        <w:rPr>
          <w:lang w:eastAsia="ru-RU"/>
        </w:rPr>
        <w:t>проход</w:t>
      </w:r>
      <w:r w:rsidR="007215DA">
        <w:rPr>
          <w:lang w:eastAsia="ru-RU"/>
        </w:rPr>
        <w:t>ят</w:t>
      </w:r>
      <w:r w:rsidR="007215DA" w:rsidRPr="001862F8">
        <w:rPr>
          <w:lang w:eastAsia="ru-RU"/>
        </w:rPr>
        <w:t xml:space="preserve"> </w:t>
      </w:r>
      <w:r w:rsidRPr="001862F8">
        <w:rPr>
          <w:lang w:eastAsia="ru-RU"/>
        </w:rPr>
        <w:t xml:space="preserve">специальное обучение по </w:t>
      </w:r>
      <w:r>
        <w:rPr>
          <w:lang w:eastAsia="ru-RU"/>
        </w:rPr>
        <w:t>ОЗТОС</w:t>
      </w:r>
      <w:r w:rsidRPr="001862F8">
        <w:rPr>
          <w:lang w:eastAsia="ru-RU"/>
        </w:rPr>
        <w:t xml:space="preserve">, соразмерное их </w:t>
      </w:r>
      <w:r w:rsidR="007215DA">
        <w:rPr>
          <w:lang w:eastAsia="ru-RU"/>
        </w:rPr>
        <w:t xml:space="preserve">должности и с </w:t>
      </w:r>
      <w:r w:rsidRPr="001862F8">
        <w:rPr>
          <w:lang w:eastAsia="ru-RU"/>
        </w:rPr>
        <w:t>уч</w:t>
      </w:r>
      <w:r w:rsidR="007215DA">
        <w:rPr>
          <w:lang w:eastAsia="ru-RU"/>
        </w:rPr>
        <w:t>етом</w:t>
      </w:r>
      <w:r w:rsidRPr="001862F8">
        <w:rPr>
          <w:lang w:eastAsia="ru-RU"/>
        </w:rPr>
        <w:t xml:space="preserve"> </w:t>
      </w:r>
      <w:r w:rsidR="007215DA" w:rsidRPr="001862F8">
        <w:rPr>
          <w:lang w:eastAsia="ru-RU"/>
        </w:rPr>
        <w:t>способност</w:t>
      </w:r>
      <w:r w:rsidR="007215DA">
        <w:rPr>
          <w:lang w:eastAsia="ru-RU"/>
        </w:rPr>
        <w:t>ей и</w:t>
      </w:r>
      <w:r w:rsidR="007215DA" w:rsidRPr="001862F8">
        <w:rPr>
          <w:lang w:eastAsia="ru-RU"/>
        </w:rPr>
        <w:t xml:space="preserve"> </w:t>
      </w:r>
      <w:r w:rsidR="007215DA">
        <w:rPr>
          <w:lang w:eastAsia="ru-RU"/>
        </w:rPr>
        <w:t xml:space="preserve">знаний </w:t>
      </w:r>
      <w:r w:rsidR="007215DA" w:rsidRPr="001862F8">
        <w:rPr>
          <w:lang w:eastAsia="ru-RU"/>
        </w:rPr>
        <w:t>язык</w:t>
      </w:r>
      <w:r w:rsidR="007215DA">
        <w:rPr>
          <w:lang w:eastAsia="ru-RU"/>
        </w:rPr>
        <w:t>а</w:t>
      </w:r>
      <w:r w:rsidRPr="001862F8">
        <w:rPr>
          <w:lang w:eastAsia="ru-RU"/>
        </w:rPr>
        <w:t>.</w:t>
      </w:r>
      <w:r w:rsidR="007215DA">
        <w:rPr>
          <w:lang w:eastAsia="ru-RU"/>
        </w:rPr>
        <w:t xml:space="preserve"> Э</w:t>
      </w:r>
      <w:r w:rsidRPr="001862F8">
        <w:rPr>
          <w:lang w:eastAsia="ru-RU"/>
        </w:rPr>
        <w:t>ффективност</w:t>
      </w:r>
      <w:r w:rsidR="007215DA">
        <w:rPr>
          <w:lang w:eastAsia="ru-RU"/>
        </w:rPr>
        <w:t>ь</w:t>
      </w:r>
      <w:r w:rsidRPr="001862F8">
        <w:rPr>
          <w:lang w:eastAsia="ru-RU"/>
        </w:rPr>
        <w:t xml:space="preserve"> обучения </w:t>
      </w:r>
      <w:r w:rsidR="007215DA">
        <w:rPr>
          <w:lang w:eastAsia="ru-RU"/>
        </w:rPr>
        <w:t>оценивается тестированием</w:t>
      </w:r>
      <w:r w:rsidRPr="001862F8">
        <w:rPr>
          <w:lang w:eastAsia="ru-RU"/>
        </w:rPr>
        <w:t xml:space="preserve">. Обучение </w:t>
      </w:r>
      <w:r w:rsidR="007215DA" w:rsidRPr="001862F8">
        <w:rPr>
          <w:lang w:eastAsia="ru-RU"/>
        </w:rPr>
        <w:t>документируется</w:t>
      </w:r>
      <w:r w:rsidRPr="001862F8">
        <w:rPr>
          <w:lang w:eastAsia="ru-RU"/>
        </w:rPr>
        <w:t>.</w:t>
      </w:r>
      <w:r w:rsidR="003E60C1">
        <w:rPr>
          <w:lang w:eastAsia="ru-RU"/>
        </w:rPr>
        <w:t xml:space="preserve"> </w:t>
      </w:r>
    </w:p>
    <w:p w:rsidR="001862F8" w:rsidRPr="00126B4B" w:rsidRDefault="001862F8" w:rsidP="001862F8">
      <w:pPr>
        <w:pStyle w:val="1"/>
        <w:rPr>
          <w:lang w:val="ru-RU"/>
        </w:rPr>
      </w:pPr>
      <w:bookmarkStart w:id="26" w:name="_Toc21102335"/>
      <w:bookmarkStart w:id="27" w:name="_Toc21102408"/>
      <w:bookmarkStart w:id="28" w:name="_Toc21102515"/>
      <w:bookmarkStart w:id="29" w:name="_Toc21102579"/>
      <w:bookmarkStart w:id="30" w:name="_Toc21102643"/>
      <w:bookmarkStart w:id="31" w:name="_Toc24107031"/>
      <w:bookmarkEnd w:id="26"/>
      <w:bookmarkEnd w:id="27"/>
      <w:bookmarkEnd w:id="28"/>
      <w:bookmarkEnd w:id="29"/>
      <w:bookmarkEnd w:id="30"/>
      <w:r w:rsidRPr="00126B4B">
        <w:rPr>
          <w:lang w:val="ru-RU"/>
        </w:rPr>
        <w:t xml:space="preserve">МОНИТОРИНГ И </w:t>
      </w:r>
      <w:r w:rsidR="00126B4B">
        <w:rPr>
          <w:lang w:val="ru-RU"/>
        </w:rPr>
        <w:t>оЦЕНКА</w:t>
      </w:r>
      <w:r w:rsidRPr="00126B4B">
        <w:rPr>
          <w:lang w:val="ru-RU"/>
        </w:rPr>
        <w:t xml:space="preserve"> РЕАЛИЗАЦИИ ПЛАНА</w:t>
      </w:r>
      <w:bookmarkEnd w:id="31"/>
    </w:p>
    <w:p w:rsidR="001862F8" w:rsidRPr="001862F8" w:rsidRDefault="003E60C1" w:rsidP="00F360EB">
      <w:pPr>
        <w:ind w:right="191"/>
      </w:pPr>
      <w:r w:rsidRPr="00F360EB">
        <w:t>Мониторинг проводится Специалист</w:t>
      </w:r>
      <w:r w:rsidR="00A754AB" w:rsidRPr="00F360EB">
        <w:t>ом</w:t>
      </w:r>
      <w:r w:rsidRPr="00F360EB">
        <w:t xml:space="preserve"> по обслуживанию ВЭС</w:t>
      </w:r>
      <w:r w:rsidR="00A754AB" w:rsidRPr="00F360EB">
        <w:t xml:space="preserve"> из Производственно-технического департамента ТОО</w:t>
      </w:r>
      <w:r w:rsidRPr="00F360EB">
        <w:t>,</w:t>
      </w:r>
      <w:r w:rsidR="00A754AB" w:rsidRPr="00F360EB">
        <w:t xml:space="preserve"> являющимся</w:t>
      </w:r>
      <w:r w:rsidRPr="00F360EB">
        <w:t xml:space="preserve"> </w:t>
      </w:r>
      <w:r w:rsidR="00A754AB" w:rsidRPr="00F360EB">
        <w:t xml:space="preserve">по совместительству </w:t>
      </w:r>
      <w:r w:rsidRPr="00F360EB">
        <w:t>ответственны</w:t>
      </w:r>
      <w:r w:rsidR="00A754AB" w:rsidRPr="00F360EB">
        <w:t>м</w:t>
      </w:r>
      <w:r w:rsidRPr="00F360EB">
        <w:t xml:space="preserve"> по вопросам ОЗТОС.</w:t>
      </w:r>
    </w:p>
    <w:p w:rsidR="001862F8" w:rsidRPr="001862F8" w:rsidRDefault="00E76CA0" w:rsidP="003E60C1">
      <w:r>
        <w:t>Инспекции</w:t>
      </w:r>
      <w:r w:rsidR="001862F8" w:rsidRPr="001862F8">
        <w:t xml:space="preserve"> </w:t>
      </w:r>
      <w:r>
        <w:t>должны уделять больше внимания</w:t>
      </w:r>
      <w:r w:rsidR="001862F8" w:rsidRPr="001862F8">
        <w:t xml:space="preserve"> экологически </w:t>
      </w:r>
      <w:r w:rsidRPr="001862F8">
        <w:t>чувствительны</w:t>
      </w:r>
      <w:r>
        <w:t>м</w:t>
      </w:r>
      <w:r w:rsidRPr="001862F8">
        <w:t xml:space="preserve"> </w:t>
      </w:r>
      <w:r w:rsidR="00140AB9">
        <w:t>территория</w:t>
      </w:r>
      <w:r>
        <w:t>м (турбины 12-15;</w:t>
      </w:r>
      <w:r w:rsidRPr="00E76CA0">
        <w:t xml:space="preserve"> 36-51 и 38-40</w:t>
      </w:r>
      <w:r>
        <w:t>)</w:t>
      </w:r>
      <w:r w:rsidR="00140AB9" w:rsidRPr="001862F8">
        <w:t xml:space="preserve"> </w:t>
      </w:r>
      <w:r w:rsidR="001862F8" w:rsidRPr="001862F8">
        <w:t>и рецептора</w:t>
      </w:r>
      <w:r>
        <w:t>м (пролет птиц рядом с турбинами 31-35)</w:t>
      </w:r>
      <w:r w:rsidR="003E60C1">
        <w:t>.</w:t>
      </w:r>
      <w:r w:rsidR="001862F8" w:rsidRPr="001862F8">
        <w:t xml:space="preserve"> </w:t>
      </w:r>
      <w:r w:rsidR="00140AB9">
        <w:t>Для облегчения инспекции, необходимо</w:t>
      </w:r>
      <w:r w:rsidR="001862F8" w:rsidRPr="001862F8">
        <w:t xml:space="preserve"> использовать </w:t>
      </w:r>
      <w:r w:rsidR="00140AB9">
        <w:t>проверочный</w:t>
      </w:r>
      <w:r w:rsidR="00140AB9" w:rsidRPr="001862F8">
        <w:t xml:space="preserve"> </w:t>
      </w:r>
      <w:r w:rsidR="001862F8" w:rsidRPr="001862F8">
        <w:t xml:space="preserve">список, </w:t>
      </w:r>
      <w:r w:rsidR="00140AB9">
        <w:t xml:space="preserve">пример которого </w:t>
      </w:r>
      <w:r w:rsidR="001862F8" w:rsidRPr="001862F8">
        <w:t xml:space="preserve">приведен в Приложении 1, но не ограничиваться им. </w:t>
      </w:r>
      <w:r w:rsidR="00140AB9">
        <w:t xml:space="preserve">Записи несоответствий </w:t>
      </w:r>
      <w:r w:rsidR="001862F8" w:rsidRPr="001862F8">
        <w:t xml:space="preserve">должны </w:t>
      </w:r>
      <w:r w:rsidR="00140AB9">
        <w:t>поддерживаться</w:t>
      </w:r>
      <w:r w:rsidR="001862F8" w:rsidRPr="001862F8">
        <w:t xml:space="preserve"> фотографиями.</w:t>
      </w:r>
    </w:p>
    <w:p w:rsidR="001862F8" w:rsidRPr="001862F8" w:rsidRDefault="00A754AB" w:rsidP="003E60C1">
      <w:pPr>
        <w:ind w:right="191"/>
        <w:jc w:val="left"/>
      </w:pPr>
      <w:r w:rsidRPr="00F360EB">
        <w:t xml:space="preserve">Специалист по обслуживанию ВЭС </w:t>
      </w:r>
      <w:r w:rsidR="001862F8" w:rsidRPr="001862F8">
        <w:t>долж</w:t>
      </w:r>
      <w:r>
        <w:t>ен</w:t>
      </w:r>
      <w:r w:rsidR="001862F8" w:rsidRPr="001862F8">
        <w:t xml:space="preserve"> рассматривать </w:t>
      </w:r>
      <w:r w:rsidR="00140AB9">
        <w:t>записи самопроверок и инспекций</w:t>
      </w:r>
      <w:r w:rsidR="00140AB9" w:rsidRPr="001862F8">
        <w:t xml:space="preserve"> </w:t>
      </w:r>
      <w:r w:rsidR="001862F8" w:rsidRPr="001862F8">
        <w:t xml:space="preserve">по </w:t>
      </w:r>
      <w:r w:rsidR="00635AEE">
        <w:rPr>
          <w:lang w:eastAsia="ru-RU"/>
        </w:rPr>
        <w:t>ОЗТОС</w:t>
      </w:r>
      <w:r w:rsidR="001862F8" w:rsidRPr="001862F8">
        <w:t xml:space="preserve"> в конце каждого месяца, чтобы оценить текущую эффективность системы и определить необходимость улучшения. К такой оценке и обсуждению результатов он</w:t>
      </w:r>
      <w:r w:rsidR="003E60C1">
        <w:t>и</w:t>
      </w:r>
      <w:r w:rsidR="001862F8" w:rsidRPr="001862F8">
        <w:t xml:space="preserve"> мо</w:t>
      </w:r>
      <w:r w:rsidR="003E60C1">
        <w:t>гут</w:t>
      </w:r>
      <w:r w:rsidR="001862F8" w:rsidRPr="001862F8">
        <w:t xml:space="preserve"> привлекать других специалистов </w:t>
      </w:r>
      <w:r>
        <w:t>ТОО</w:t>
      </w:r>
      <w:r w:rsidR="001862F8" w:rsidRPr="001862F8">
        <w:t>, линейных руководителей и представителей работников.</w:t>
      </w:r>
    </w:p>
    <w:p w:rsidR="001862F8" w:rsidRPr="001862F8" w:rsidRDefault="001862F8" w:rsidP="003D7206">
      <w:r w:rsidRPr="001862F8">
        <w:t xml:space="preserve">Представители </w:t>
      </w:r>
      <w:r w:rsidR="00E76CA0">
        <w:t>к</w:t>
      </w:r>
      <w:r w:rsidR="00E76CA0" w:rsidRPr="001862F8">
        <w:t xml:space="preserve">редиторов </w:t>
      </w:r>
      <w:r w:rsidRPr="001862F8">
        <w:t xml:space="preserve">могут посетить Проект, чтобы </w:t>
      </w:r>
      <w:r w:rsidR="00E76CA0">
        <w:t>оценить</w:t>
      </w:r>
      <w:r w:rsidRPr="001862F8">
        <w:t xml:space="preserve"> </w:t>
      </w:r>
      <w:r w:rsidR="00E76CA0">
        <w:t>прогресс в</w:t>
      </w:r>
      <w:r w:rsidRPr="001862F8">
        <w:t xml:space="preserve"> реализации плана по экологическому и социальному управлению</w:t>
      </w:r>
      <w:r w:rsidR="00E76CA0">
        <w:t xml:space="preserve"> и соответствие своим требованиям</w:t>
      </w:r>
      <w:r w:rsidRPr="001862F8">
        <w:t xml:space="preserve">. </w:t>
      </w:r>
      <w:r w:rsidR="003D7206">
        <w:t xml:space="preserve">Директор </w:t>
      </w:r>
      <w:r w:rsidR="003D7206" w:rsidRPr="00725A7A">
        <w:t>планово-финансов</w:t>
      </w:r>
      <w:r w:rsidR="003D7206">
        <w:t>ого</w:t>
      </w:r>
      <w:r w:rsidR="003D7206" w:rsidRPr="00725A7A">
        <w:t xml:space="preserve"> отдел</w:t>
      </w:r>
      <w:r w:rsidR="003D7206">
        <w:t>а</w:t>
      </w:r>
      <w:r w:rsidR="003D7206" w:rsidRPr="00725A7A">
        <w:t xml:space="preserve"> </w:t>
      </w:r>
      <w:r w:rsidR="00A754AB">
        <w:rPr>
          <w:lang w:eastAsia="zh-CN"/>
        </w:rPr>
        <w:t>ТОО</w:t>
      </w:r>
      <w:r w:rsidR="003D7206">
        <w:t xml:space="preserve"> </w:t>
      </w:r>
      <w:r w:rsidR="00E76CA0">
        <w:t>будет</w:t>
      </w:r>
      <w:r w:rsidR="00E76CA0" w:rsidRPr="001862F8">
        <w:t xml:space="preserve"> </w:t>
      </w:r>
      <w:r w:rsidRPr="001862F8">
        <w:t>уведомлен</w:t>
      </w:r>
      <w:r w:rsidR="00E76CA0">
        <w:t xml:space="preserve"> заранее</w:t>
      </w:r>
      <w:r w:rsidRPr="001862F8">
        <w:t xml:space="preserve"> </w:t>
      </w:r>
      <w:r w:rsidR="00E76CA0">
        <w:t>о таком</w:t>
      </w:r>
      <w:r w:rsidRPr="001862F8">
        <w:t xml:space="preserve"> </w:t>
      </w:r>
      <w:r w:rsidR="00E76CA0" w:rsidRPr="001862F8">
        <w:t>посещени</w:t>
      </w:r>
      <w:r w:rsidR="00E76CA0">
        <w:t>и, оповестит о нем остальные стороны выполнения данного Плана</w:t>
      </w:r>
      <w:r w:rsidRPr="001862F8">
        <w:t xml:space="preserve">. </w:t>
      </w:r>
    </w:p>
    <w:p w:rsidR="006B2DE7" w:rsidRPr="00BF4B2B" w:rsidRDefault="002D1648" w:rsidP="006B2DE7">
      <w:pPr>
        <w:pStyle w:val="1"/>
        <w:rPr>
          <w:lang w:val="ru-RU"/>
        </w:rPr>
      </w:pPr>
      <w:bookmarkStart w:id="32" w:name="_Toc24107033"/>
      <w:r w:rsidRPr="00BF4B2B">
        <w:rPr>
          <w:lang w:val="ru-RU"/>
        </w:rPr>
        <w:t xml:space="preserve">отчетность </w:t>
      </w:r>
      <w:r>
        <w:rPr>
          <w:lang w:val="ru-RU"/>
        </w:rPr>
        <w:t xml:space="preserve">по </w:t>
      </w:r>
      <w:r w:rsidRPr="00BF4B2B">
        <w:rPr>
          <w:lang w:val="ru-RU"/>
        </w:rPr>
        <w:t>Несоответстви</w:t>
      </w:r>
      <w:r>
        <w:rPr>
          <w:lang w:val="ru-RU"/>
        </w:rPr>
        <w:t>ям</w:t>
      </w:r>
      <w:r w:rsidRPr="00BF4B2B">
        <w:rPr>
          <w:lang w:val="ru-RU"/>
        </w:rPr>
        <w:t xml:space="preserve"> </w:t>
      </w:r>
      <w:r w:rsidR="006B2DE7" w:rsidRPr="00BF4B2B">
        <w:rPr>
          <w:lang w:val="ru-RU"/>
        </w:rPr>
        <w:t xml:space="preserve">и </w:t>
      </w:r>
      <w:r>
        <w:rPr>
          <w:lang w:val="ru-RU"/>
        </w:rPr>
        <w:t>инцидентам</w:t>
      </w:r>
      <w:bookmarkEnd w:id="32"/>
    </w:p>
    <w:p w:rsidR="00271569" w:rsidRPr="00A754AB" w:rsidRDefault="00C470E9" w:rsidP="00271569">
      <w:pPr>
        <w:rPr>
          <w:rFonts w:eastAsiaTheme="minorHAnsi"/>
        </w:rPr>
      </w:pPr>
      <w:r w:rsidRPr="00C470E9">
        <w:rPr>
          <w:rFonts w:eastAsiaTheme="minorHAnsi"/>
        </w:rPr>
        <w:t xml:space="preserve">В ответ на </w:t>
      </w:r>
      <w:r w:rsidR="002D1648" w:rsidRPr="00A754AB">
        <w:rPr>
          <w:rFonts w:eastAsiaTheme="minorHAnsi"/>
        </w:rPr>
        <w:t>замеченные инциденты</w:t>
      </w:r>
      <w:r w:rsidRPr="00A754AB">
        <w:rPr>
          <w:rFonts w:eastAsiaTheme="minorHAnsi"/>
        </w:rPr>
        <w:t xml:space="preserve">, несоответствия и ошибки </w:t>
      </w:r>
      <w:r w:rsidR="00790CBE" w:rsidRPr="00A754AB">
        <w:t xml:space="preserve">Специалист по обслуживанию ВЭС, </w:t>
      </w:r>
      <w:r w:rsidRPr="00A754AB">
        <w:rPr>
          <w:rFonts w:eastAsiaTheme="minorHAnsi"/>
        </w:rPr>
        <w:t xml:space="preserve">должен предложить соответствующие корректирующие действия и записать их с назначением ответственного и графиком для завершения в своем собственном реестре </w:t>
      </w:r>
      <w:r w:rsidR="00271569" w:rsidRPr="00A754AB">
        <w:rPr>
          <w:rFonts w:eastAsiaTheme="minorHAnsi"/>
        </w:rPr>
        <w:t xml:space="preserve">по </w:t>
      </w:r>
      <w:r w:rsidR="00635AEE" w:rsidRPr="00A754AB">
        <w:rPr>
          <w:rFonts w:eastAsiaTheme="minorHAnsi"/>
        </w:rPr>
        <w:t>ОЗТОС</w:t>
      </w:r>
      <w:r w:rsidRPr="00A754AB">
        <w:rPr>
          <w:rFonts w:eastAsiaTheme="minorHAnsi"/>
        </w:rPr>
        <w:t xml:space="preserve">.  Записи реестра исправления ошибок могут указывать на ситуации, которые не могут быть разрешены без участия </w:t>
      </w:r>
      <w:r w:rsidR="00271569" w:rsidRPr="00A754AB">
        <w:rPr>
          <w:rFonts w:eastAsiaTheme="minorHAnsi"/>
        </w:rPr>
        <w:t xml:space="preserve">руководства </w:t>
      </w:r>
      <w:r w:rsidR="00271569" w:rsidRPr="00A754AB">
        <w:t xml:space="preserve">Производственно-технического департамента </w:t>
      </w:r>
      <w:r w:rsidR="00A754AB" w:rsidRPr="00A754AB">
        <w:t>ТОО</w:t>
      </w:r>
      <w:r w:rsidRPr="00A754AB">
        <w:rPr>
          <w:rFonts w:eastAsiaTheme="minorHAnsi"/>
        </w:rPr>
        <w:t xml:space="preserve">. </w:t>
      </w:r>
    </w:p>
    <w:p w:rsidR="00C470E9" w:rsidRPr="00A754AB" w:rsidRDefault="00271569" w:rsidP="00271569">
      <w:pPr>
        <w:rPr>
          <w:rFonts w:eastAsiaTheme="minorHAnsi"/>
        </w:rPr>
      </w:pPr>
      <w:r w:rsidRPr="00A754AB">
        <w:t>Специалист по обслуживанию ВЭС</w:t>
      </w:r>
      <w:r w:rsidR="00A754AB" w:rsidRPr="00A754AB">
        <w:t xml:space="preserve"> </w:t>
      </w:r>
      <w:r w:rsidR="00C470E9" w:rsidRPr="00A754AB">
        <w:rPr>
          <w:rFonts w:eastAsiaTheme="minorHAnsi"/>
        </w:rPr>
        <w:t xml:space="preserve">также должен судить, эффективны ли предписанные ПЭСУ и </w:t>
      </w:r>
      <w:r w:rsidR="003A1859" w:rsidRPr="00A754AB">
        <w:rPr>
          <w:rFonts w:eastAsiaTheme="minorHAnsi"/>
        </w:rPr>
        <w:t xml:space="preserve">предложенные в реестре </w:t>
      </w:r>
      <w:r w:rsidR="00635AEE" w:rsidRPr="00A754AB">
        <w:rPr>
          <w:rFonts w:eastAsiaTheme="minorHAnsi"/>
        </w:rPr>
        <w:t>ОЗТОС</w:t>
      </w:r>
      <w:r w:rsidR="00C470E9" w:rsidRPr="00A754AB">
        <w:rPr>
          <w:rFonts w:eastAsiaTheme="minorHAnsi"/>
        </w:rPr>
        <w:t xml:space="preserve"> меры по смягчению воздействия. </w:t>
      </w:r>
      <w:r w:rsidR="003A1859" w:rsidRPr="00A754AB">
        <w:rPr>
          <w:rFonts w:eastAsiaTheme="minorHAnsi"/>
        </w:rPr>
        <w:t xml:space="preserve">При нахождении мер неэффективными, </w:t>
      </w:r>
      <w:r w:rsidR="00C470E9" w:rsidRPr="00A754AB">
        <w:rPr>
          <w:rFonts w:eastAsiaTheme="minorHAnsi"/>
        </w:rPr>
        <w:t>он должен изменить подход и попросить изменить этот план соответствующим образом.</w:t>
      </w:r>
    </w:p>
    <w:p w:rsidR="00C470E9" w:rsidRPr="00C470E9" w:rsidRDefault="00271569" w:rsidP="00271569">
      <w:pPr>
        <w:rPr>
          <w:rFonts w:eastAsiaTheme="minorHAnsi"/>
        </w:rPr>
      </w:pPr>
      <w:r w:rsidRPr="00A754AB">
        <w:t>Специалист по обслуживанию ВЭС</w:t>
      </w:r>
      <w:r w:rsidR="00A754AB" w:rsidRPr="00A754AB">
        <w:t xml:space="preserve"> </w:t>
      </w:r>
      <w:r w:rsidR="003A1859" w:rsidRPr="00A754AB">
        <w:rPr>
          <w:rFonts w:eastAsiaTheme="minorHAnsi"/>
        </w:rPr>
        <w:t xml:space="preserve">должен </w:t>
      </w:r>
      <w:r w:rsidR="00C470E9" w:rsidRPr="00A754AB">
        <w:rPr>
          <w:rFonts w:eastAsiaTheme="minorHAnsi"/>
        </w:rPr>
        <w:t>отчитыва</w:t>
      </w:r>
      <w:r w:rsidR="003A1859" w:rsidRPr="00A754AB">
        <w:rPr>
          <w:rFonts w:eastAsiaTheme="minorHAnsi"/>
        </w:rPr>
        <w:t>ть</w:t>
      </w:r>
      <w:r w:rsidR="00C470E9" w:rsidRPr="00A754AB">
        <w:rPr>
          <w:rFonts w:eastAsiaTheme="minorHAnsi"/>
        </w:rPr>
        <w:t>ся</w:t>
      </w:r>
      <w:r w:rsidR="00A754AB" w:rsidRPr="00A754AB">
        <w:rPr>
          <w:rFonts w:eastAsiaTheme="minorHAnsi"/>
        </w:rPr>
        <w:t xml:space="preserve"> перед</w:t>
      </w:r>
      <w:r w:rsidR="00C470E9" w:rsidRPr="00A754AB">
        <w:rPr>
          <w:rFonts w:eastAsiaTheme="minorHAnsi"/>
        </w:rPr>
        <w:t xml:space="preserve"> </w:t>
      </w:r>
      <w:r w:rsidRPr="00A754AB">
        <w:rPr>
          <w:rFonts w:eastAsiaTheme="minorHAnsi"/>
        </w:rPr>
        <w:t xml:space="preserve">руководством </w:t>
      </w:r>
      <w:r w:rsidRPr="00A754AB">
        <w:t xml:space="preserve">Производственно-технического департамента </w:t>
      </w:r>
      <w:r w:rsidR="00A754AB" w:rsidRPr="00A754AB">
        <w:t>ТОО</w:t>
      </w:r>
      <w:r w:rsidR="003A1859" w:rsidRPr="00A754AB">
        <w:rPr>
          <w:rFonts w:eastAsiaTheme="minorHAnsi"/>
        </w:rPr>
        <w:t xml:space="preserve"> </w:t>
      </w:r>
      <w:r w:rsidR="00C470E9" w:rsidRPr="00A754AB">
        <w:rPr>
          <w:rFonts w:eastAsiaTheme="minorHAnsi"/>
        </w:rPr>
        <w:t>в конце каждого месяца. В отчете</w:t>
      </w:r>
      <w:r w:rsidR="003A1859" w:rsidRPr="00A754AB">
        <w:rPr>
          <w:rFonts w:eastAsiaTheme="minorHAnsi"/>
        </w:rPr>
        <w:t xml:space="preserve"> должны быть</w:t>
      </w:r>
      <w:r w:rsidR="00C470E9" w:rsidRPr="00A754AB">
        <w:rPr>
          <w:rFonts w:eastAsiaTheme="minorHAnsi"/>
        </w:rPr>
        <w:t xml:space="preserve"> кратко изложены основные </w:t>
      </w:r>
      <w:r w:rsidR="003A1859" w:rsidRPr="00A754AB">
        <w:rPr>
          <w:rFonts w:eastAsiaTheme="minorHAnsi"/>
        </w:rPr>
        <w:t>пробелы</w:t>
      </w:r>
      <w:r w:rsidR="00C470E9" w:rsidRPr="00A754AB">
        <w:rPr>
          <w:rFonts w:eastAsiaTheme="minorHAnsi"/>
        </w:rPr>
        <w:t>, проблемы и найденные решения.</w:t>
      </w:r>
    </w:p>
    <w:p w:rsidR="00C470E9" w:rsidRPr="00C470E9" w:rsidRDefault="00C470E9" w:rsidP="00E977CE">
      <w:pPr>
        <w:spacing w:after="0"/>
        <w:rPr>
          <w:rFonts w:eastAsiaTheme="minorHAnsi"/>
        </w:rPr>
      </w:pPr>
      <w:r w:rsidRPr="00C470E9">
        <w:rPr>
          <w:rFonts w:eastAsiaTheme="minorHAnsi"/>
        </w:rPr>
        <w:t xml:space="preserve">Об инцидентах, которые приводят к материальному ущербу или травме, следует немедленно сообщать </w:t>
      </w:r>
      <w:r w:rsidR="003A1859">
        <w:rPr>
          <w:rFonts w:eastAsiaTheme="minorHAnsi"/>
        </w:rPr>
        <w:t>специалист</w:t>
      </w:r>
      <w:r w:rsidRPr="00C470E9">
        <w:rPr>
          <w:rFonts w:eastAsiaTheme="minorHAnsi"/>
        </w:rPr>
        <w:t xml:space="preserve">у </w:t>
      </w:r>
      <w:r w:rsidR="003A1859" w:rsidRPr="00C470E9">
        <w:rPr>
          <w:rFonts w:eastAsiaTheme="minorHAnsi"/>
        </w:rPr>
        <w:t xml:space="preserve">по </w:t>
      </w:r>
      <w:r w:rsidR="003A1859">
        <w:rPr>
          <w:rFonts w:eastAsiaTheme="minorHAnsi"/>
        </w:rPr>
        <w:t>ОЗТОС</w:t>
      </w:r>
      <w:r w:rsidR="003A1859" w:rsidRPr="00C470E9">
        <w:rPr>
          <w:rFonts w:eastAsiaTheme="minorHAnsi"/>
        </w:rPr>
        <w:t xml:space="preserve"> </w:t>
      </w:r>
      <w:r w:rsidRPr="00C470E9">
        <w:rPr>
          <w:rFonts w:eastAsiaTheme="minorHAnsi"/>
        </w:rPr>
        <w:t>CPIC. Форма сообщения должна включать: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551"/>
        <w:gridCol w:w="3402"/>
      </w:tblGrid>
      <w:tr w:rsidR="00F12802" w:rsidRPr="008C26EF" w:rsidTr="00BF4B2B">
        <w:tc>
          <w:tcPr>
            <w:tcW w:w="3794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Число;</w:t>
            </w:r>
          </w:p>
        </w:tc>
        <w:tc>
          <w:tcPr>
            <w:tcW w:w="2551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Характер инцидента;</w:t>
            </w:r>
          </w:p>
        </w:tc>
        <w:tc>
          <w:tcPr>
            <w:tcW w:w="3402" w:type="dxa"/>
          </w:tcPr>
          <w:p w:rsidR="00F12802" w:rsidRPr="008C26EF" w:rsidRDefault="00F12802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 xml:space="preserve">• </w:t>
            </w:r>
            <w:r>
              <w:rPr>
                <w:rFonts w:eastAsiaTheme="minorHAnsi"/>
              </w:rPr>
              <w:t>Рецепторы</w:t>
            </w:r>
            <w:r w:rsidRPr="008C26EF">
              <w:rPr>
                <w:rFonts w:eastAsiaTheme="minorHAnsi"/>
              </w:rPr>
              <w:t xml:space="preserve"> воздействия;</w:t>
            </w:r>
          </w:p>
        </w:tc>
      </w:tr>
      <w:tr w:rsidR="00F12802" w:rsidRPr="008C26EF" w:rsidTr="00BF4B2B">
        <w:tc>
          <w:tcPr>
            <w:tcW w:w="3794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Время;</w:t>
            </w:r>
          </w:p>
        </w:tc>
        <w:tc>
          <w:tcPr>
            <w:tcW w:w="2551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Масштаб инцидента;</w:t>
            </w:r>
          </w:p>
        </w:tc>
        <w:tc>
          <w:tcPr>
            <w:tcW w:w="3402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Причина инцидента;</w:t>
            </w:r>
          </w:p>
        </w:tc>
      </w:tr>
      <w:tr w:rsidR="00F12802" w:rsidRPr="008C26EF" w:rsidTr="00BF4B2B">
        <w:tc>
          <w:tcPr>
            <w:tcW w:w="3794" w:type="dxa"/>
          </w:tcPr>
          <w:p w:rsidR="00F12802" w:rsidRPr="008C26EF" w:rsidRDefault="00F12802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Имя сообщившего об инциденте;</w:t>
            </w:r>
          </w:p>
        </w:tc>
        <w:tc>
          <w:tcPr>
            <w:tcW w:w="2551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Место происшествия;</w:t>
            </w:r>
          </w:p>
        </w:tc>
        <w:tc>
          <w:tcPr>
            <w:tcW w:w="3402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Результаты оценки;</w:t>
            </w:r>
          </w:p>
        </w:tc>
      </w:tr>
      <w:tr w:rsidR="00F12802" w:rsidRPr="008C26EF" w:rsidTr="00BF4B2B">
        <w:tc>
          <w:tcPr>
            <w:tcW w:w="3794" w:type="dxa"/>
          </w:tcPr>
          <w:p w:rsidR="00F12802" w:rsidRPr="008C26EF" w:rsidRDefault="00F12802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Имя заполнившего форму;</w:t>
            </w:r>
          </w:p>
        </w:tc>
        <w:tc>
          <w:tcPr>
            <w:tcW w:w="2551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</w:p>
        </w:tc>
        <w:tc>
          <w:tcPr>
            <w:tcW w:w="3402" w:type="dxa"/>
          </w:tcPr>
          <w:p w:rsidR="00F12802" w:rsidRPr="008C26EF" w:rsidRDefault="00F12802" w:rsidP="004D48E6">
            <w:pPr>
              <w:contextualSpacing/>
              <w:rPr>
                <w:rFonts w:eastAsiaTheme="minorHAnsi"/>
              </w:rPr>
            </w:pPr>
            <w:r w:rsidRPr="008C26EF">
              <w:rPr>
                <w:rFonts w:eastAsiaTheme="minorHAnsi"/>
              </w:rPr>
              <w:t>• Реагирование на инцидент.</w:t>
            </w:r>
          </w:p>
        </w:tc>
      </w:tr>
    </w:tbl>
    <w:p w:rsidR="00C470E9" w:rsidRDefault="00C470E9" w:rsidP="00C470E9">
      <w:pPr>
        <w:pStyle w:val="1"/>
      </w:pPr>
      <w:bookmarkStart w:id="33" w:name="_Toc24107034"/>
      <w:r w:rsidRPr="00C470E9">
        <w:t>ИССЛЕДОВАНИЕ И КОРРЕКТИРУЮЩИЕ ДЕЙСТВИЯ</w:t>
      </w:r>
      <w:bookmarkEnd w:id="33"/>
    </w:p>
    <w:p w:rsidR="006C795C" w:rsidRPr="006C795C" w:rsidRDefault="00271569" w:rsidP="00271569">
      <w:pPr>
        <w:rPr>
          <w:rFonts w:eastAsiaTheme="minorHAnsi"/>
        </w:rPr>
      </w:pPr>
      <w:r w:rsidRPr="00A754AB">
        <w:t>Специалист по обслуживанию ВЭС</w:t>
      </w:r>
      <w:r w:rsidR="00A754AB" w:rsidRPr="00A754AB">
        <w:t xml:space="preserve"> </w:t>
      </w:r>
      <w:r w:rsidR="006C795C" w:rsidRPr="00A754AB">
        <w:rPr>
          <w:rFonts w:eastAsiaTheme="minorHAnsi"/>
        </w:rPr>
        <w:t>может провести собственное расследование возможных ава</w:t>
      </w:r>
      <w:r w:rsidR="006C795C" w:rsidRPr="006C795C">
        <w:rPr>
          <w:rFonts w:eastAsiaTheme="minorHAnsi"/>
        </w:rPr>
        <w:t>рий и инцидентов</w:t>
      </w:r>
      <w:r>
        <w:rPr>
          <w:rFonts w:eastAsiaTheme="minorHAnsi"/>
        </w:rPr>
        <w:t>.</w:t>
      </w:r>
      <w:r w:rsidR="00A22FFC">
        <w:rPr>
          <w:rFonts w:eastAsiaTheme="minorHAnsi"/>
        </w:rPr>
        <w:t xml:space="preserve"> </w:t>
      </w:r>
      <w:r w:rsidR="006C795C" w:rsidRPr="006C795C">
        <w:rPr>
          <w:rFonts w:eastAsiaTheme="minorHAnsi"/>
        </w:rPr>
        <w:t xml:space="preserve">Он должен классифицировать несоответствия как незначительные или </w:t>
      </w:r>
      <w:r w:rsidR="00F12802">
        <w:rPr>
          <w:rFonts w:eastAsiaTheme="minorHAnsi"/>
        </w:rPr>
        <w:t>критичные</w:t>
      </w:r>
      <w:r w:rsidR="00F12802" w:rsidRPr="006C795C">
        <w:rPr>
          <w:rFonts w:eastAsiaTheme="minorHAnsi"/>
        </w:rPr>
        <w:t xml:space="preserve"> </w:t>
      </w:r>
      <w:r w:rsidR="006C795C" w:rsidRPr="006C795C">
        <w:rPr>
          <w:rFonts w:eastAsiaTheme="minorHAnsi"/>
        </w:rPr>
        <w:t xml:space="preserve">и действовать в соответствии с ними, регистрируя </w:t>
      </w:r>
      <w:r w:rsidR="00F12802">
        <w:rPr>
          <w:rFonts w:eastAsiaTheme="minorHAnsi"/>
        </w:rPr>
        <w:t xml:space="preserve">данные с </w:t>
      </w:r>
      <w:r w:rsidR="00F12802" w:rsidRPr="006C795C">
        <w:rPr>
          <w:rFonts w:eastAsiaTheme="minorHAnsi"/>
        </w:rPr>
        <w:t>соответствующи</w:t>
      </w:r>
      <w:r w:rsidR="00F12802">
        <w:rPr>
          <w:rFonts w:eastAsiaTheme="minorHAnsi"/>
        </w:rPr>
        <w:t>м критичности</w:t>
      </w:r>
      <w:r w:rsidR="00F12802" w:rsidRPr="006C795C">
        <w:rPr>
          <w:rFonts w:eastAsiaTheme="minorHAnsi"/>
        </w:rPr>
        <w:t xml:space="preserve"> уров</w:t>
      </w:r>
      <w:r w:rsidR="00F12802">
        <w:rPr>
          <w:rFonts w:eastAsiaTheme="minorHAnsi"/>
        </w:rPr>
        <w:t>нем</w:t>
      </w:r>
      <w:r w:rsidR="00F12802" w:rsidRPr="006C795C">
        <w:rPr>
          <w:rFonts w:eastAsiaTheme="minorHAnsi"/>
        </w:rPr>
        <w:t xml:space="preserve"> </w:t>
      </w:r>
      <w:r w:rsidR="006C795C" w:rsidRPr="006C795C">
        <w:rPr>
          <w:rFonts w:eastAsiaTheme="minorHAnsi"/>
        </w:rPr>
        <w:t>детализации.</w:t>
      </w:r>
    </w:p>
    <w:p w:rsidR="006C795C" w:rsidRPr="006C795C" w:rsidRDefault="006C795C" w:rsidP="006C795C">
      <w:pPr>
        <w:rPr>
          <w:rFonts w:eastAsiaTheme="minorHAnsi"/>
        </w:rPr>
      </w:pPr>
      <w:r w:rsidRPr="006C795C">
        <w:rPr>
          <w:rFonts w:eastAsiaTheme="minorHAnsi"/>
        </w:rPr>
        <w:t xml:space="preserve">Отчеты об инцидентах и статистика ключевых инцидентов анализируются на предмет тенденций для каждого вида деятельности проекта, а результаты доводятся до сведения </w:t>
      </w:r>
      <w:r w:rsidR="003A1859">
        <w:rPr>
          <w:rFonts w:eastAsiaTheme="minorHAnsi"/>
        </w:rPr>
        <w:t>специалист</w:t>
      </w:r>
      <w:r w:rsidRPr="006C795C">
        <w:rPr>
          <w:rFonts w:eastAsiaTheme="minorHAnsi"/>
        </w:rPr>
        <w:t>ов проекта.</w:t>
      </w:r>
    </w:p>
    <w:p w:rsidR="006C795C" w:rsidRPr="006C795C" w:rsidRDefault="007C2CF9" w:rsidP="00A22FFC">
      <w:pPr>
        <w:rPr>
          <w:rFonts w:eastAsiaTheme="minorHAnsi"/>
        </w:rPr>
      </w:pPr>
      <w:r>
        <w:rPr>
          <w:rFonts w:eastAsiaTheme="minorHAnsi"/>
        </w:rPr>
        <w:t>Выполнение предписанных</w:t>
      </w:r>
      <w:r w:rsidR="00F12802" w:rsidRPr="006C795C">
        <w:rPr>
          <w:rFonts w:eastAsiaTheme="minorHAnsi"/>
        </w:rPr>
        <w:t xml:space="preserve"> </w:t>
      </w:r>
      <w:r w:rsidR="006C795C" w:rsidRPr="006C795C">
        <w:rPr>
          <w:rFonts w:eastAsiaTheme="minorHAnsi"/>
        </w:rPr>
        <w:t>корректирующих действий отслеживается, и после</w:t>
      </w:r>
      <w:r>
        <w:rPr>
          <w:rFonts w:eastAsiaTheme="minorHAnsi"/>
        </w:rPr>
        <w:t xml:space="preserve"> их</w:t>
      </w:r>
      <w:r w:rsidR="006C795C" w:rsidRPr="006C795C">
        <w:rPr>
          <w:rFonts w:eastAsiaTheme="minorHAnsi"/>
        </w:rPr>
        <w:t xml:space="preserve"> завершения </w:t>
      </w:r>
      <w:r>
        <w:rPr>
          <w:rFonts w:eastAsiaTheme="minorHAnsi"/>
        </w:rPr>
        <w:t>регистрируется</w:t>
      </w:r>
      <w:r w:rsidR="006C795C" w:rsidRPr="006C795C">
        <w:rPr>
          <w:rFonts w:eastAsiaTheme="minorHAnsi"/>
        </w:rPr>
        <w:t xml:space="preserve"> </w:t>
      </w:r>
      <w:r>
        <w:rPr>
          <w:rFonts w:eastAsiaTheme="minorHAnsi"/>
        </w:rPr>
        <w:t>по ф</w:t>
      </w:r>
      <w:r w:rsidRPr="006C795C">
        <w:rPr>
          <w:rFonts w:eastAsiaTheme="minorHAnsi"/>
        </w:rPr>
        <w:t xml:space="preserve">орме </w:t>
      </w:r>
      <w:r>
        <w:rPr>
          <w:rFonts w:eastAsiaTheme="minorHAnsi"/>
        </w:rPr>
        <w:t>и</w:t>
      </w:r>
      <w:r w:rsidR="006C795C" w:rsidRPr="006C795C">
        <w:rPr>
          <w:rFonts w:eastAsiaTheme="minorHAnsi"/>
        </w:rPr>
        <w:t xml:space="preserve"> </w:t>
      </w:r>
      <w:proofErr w:type="gramStart"/>
      <w:r>
        <w:rPr>
          <w:rFonts w:eastAsiaTheme="minorHAnsi"/>
        </w:rPr>
        <w:t xml:space="preserve">подтверждается </w:t>
      </w:r>
      <w:r w:rsidRPr="006C795C">
        <w:rPr>
          <w:rFonts w:eastAsiaTheme="minorHAnsi"/>
        </w:rPr>
        <w:t xml:space="preserve"> </w:t>
      </w:r>
      <w:r>
        <w:rPr>
          <w:rFonts w:eastAsiaTheme="minorHAnsi"/>
        </w:rPr>
        <w:t>специалистом</w:t>
      </w:r>
      <w:proofErr w:type="gramEnd"/>
      <w:r>
        <w:rPr>
          <w:rFonts w:eastAsiaTheme="minorHAnsi"/>
        </w:rPr>
        <w:t xml:space="preserve"> </w:t>
      </w:r>
      <w:r w:rsidRPr="006C795C">
        <w:rPr>
          <w:rFonts w:eastAsiaTheme="minorHAnsi"/>
        </w:rPr>
        <w:t xml:space="preserve"> </w:t>
      </w:r>
      <w:r>
        <w:rPr>
          <w:rFonts w:eastAsiaTheme="minorHAnsi"/>
        </w:rPr>
        <w:t>перед</w:t>
      </w:r>
      <w:r w:rsidRPr="006C795C">
        <w:rPr>
          <w:rFonts w:eastAsiaTheme="minorHAnsi"/>
        </w:rPr>
        <w:t xml:space="preserve"> закрыти</w:t>
      </w:r>
      <w:r>
        <w:rPr>
          <w:rFonts w:eastAsiaTheme="minorHAnsi"/>
        </w:rPr>
        <w:t>ем</w:t>
      </w:r>
      <w:r w:rsidR="006C795C" w:rsidRPr="006C795C">
        <w:rPr>
          <w:rFonts w:eastAsiaTheme="minorHAnsi"/>
        </w:rPr>
        <w:t xml:space="preserve">. </w:t>
      </w:r>
      <w:r w:rsidR="006C795C" w:rsidRPr="00625BC0">
        <w:rPr>
          <w:rFonts w:eastAsiaTheme="minorHAnsi"/>
        </w:rPr>
        <w:t>Статус выполнения и закрытия корректирующих действий отслеживается в Реестре инцидентов проекта.</w:t>
      </w:r>
    </w:p>
    <w:p w:rsidR="000B782D" w:rsidRPr="006C795C" w:rsidRDefault="006C795C" w:rsidP="006C795C">
      <w:pPr>
        <w:pStyle w:val="1"/>
        <w:pBdr>
          <w:bottom w:val="single" w:sz="4" w:space="4" w:color="28AF73"/>
        </w:pBdr>
      </w:pPr>
      <w:bookmarkStart w:id="34" w:name="_Toc24107035"/>
      <w:r>
        <w:rPr>
          <w:lang w:val="ru-RU"/>
        </w:rPr>
        <w:t>Список литературы</w:t>
      </w:r>
      <w:bookmarkEnd w:id="34"/>
      <w:r>
        <w:rPr>
          <w:lang w:val="ru-RU"/>
        </w:rPr>
        <w:t xml:space="preserve"> </w:t>
      </w:r>
    </w:p>
    <w:p w:rsidR="006C795C" w:rsidRPr="006C795C" w:rsidRDefault="006C795C" w:rsidP="006C795C">
      <w:r w:rsidRPr="006C795C">
        <w:t xml:space="preserve">Азиатский </w:t>
      </w:r>
      <w:r>
        <w:t>Банк И</w:t>
      </w:r>
      <w:r w:rsidRPr="006C795C">
        <w:t>нфраструктурный</w:t>
      </w:r>
      <w:r w:rsidR="00BB2F4F">
        <w:t xml:space="preserve"> Инвестиций</w:t>
      </w:r>
      <w:r w:rsidRPr="006C795C">
        <w:t>. Экологические и социальные рамки. 2016</w:t>
      </w:r>
    </w:p>
    <w:p w:rsidR="006C795C" w:rsidRPr="006C795C" w:rsidRDefault="006C795C" w:rsidP="006C795C">
      <w:r w:rsidRPr="006C795C">
        <w:t>Международная финансовая корпорация. Руководство по охране окружающей среды, здоровья и труда (</w:t>
      </w:r>
      <w:r w:rsidRPr="006C795C">
        <w:rPr>
          <w:lang w:val="en-US"/>
        </w:rPr>
        <w:t>EHS</w:t>
      </w:r>
      <w:r w:rsidRPr="006C795C">
        <w:t>). 2007</w:t>
      </w:r>
    </w:p>
    <w:p w:rsidR="006C795C" w:rsidRPr="00BB2F4F" w:rsidRDefault="006C795C" w:rsidP="006C795C">
      <w:proofErr w:type="spellStart"/>
      <w:r w:rsidRPr="006C795C">
        <w:t>ЭкоСоцио</w:t>
      </w:r>
      <w:proofErr w:type="spellEnd"/>
      <w:r w:rsidRPr="006C795C">
        <w:t xml:space="preserve"> </w:t>
      </w:r>
      <w:proofErr w:type="spellStart"/>
      <w:r w:rsidRPr="006C795C">
        <w:t>Анали</w:t>
      </w:r>
      <w:r w:rsidR="00287909">
        <w:t>с</w:t>
      </w:r>
      <w:r w:rsidRPr="006C795C">
        <w:t>т</w:t>
      </w:r>
      <w:r w:rsidR="00BB2F4F">
        <w:t>с</w:t>
      </w:r>
      <w:proofErr w:type="spellEnd"/>
      <w:r w:rsidRPr="006C795C">
        <w:t xml:space="preserve">. Проект </w:t>
      </w:r>
      <w:proofErr w:type="spellStart"/>
      <w:r w:rsidRPr="006C795C">
        <w:t>Жанатской</w:t>
      </w:r>
      <w:proofErr w:type="spellEnd"/>
      <w:r w:rsidRPr="006C795C">
        <w:t xml:space="preserve"> ВЭС. </w:t>
      </w:r>
      <w:r w:rsidRPr="00BB2F4F">
        <w:t xml:space="preserve">Экологический и </w:t>
      </w:r>
      <w:r w:rsidR="00BB2F4F">
        <w:t>С</w:t>
      </w:r>
      <w:r w:rsidRPr="00BB2F4F">
        <w:t xml:space="preserve">оциальный </w:t>
      </w:r>
      <w:r w:rsidR="00BB2F4F">
        <w:t>А</w:t>
      </w:r>
      <w:r w:rsidRPr="00BB2F4F">
        <w:t>нализ. 2019</w:t>
      </w:r>
    </w:p>
    <w:p w:rsidR="00BB2F4F" w:rsidRDefault="00BB2F4F" w:rsidP="00E9300D">
      <w:proofErr w:type="spellStart"/>
      <w:r>
        <w:t>ЭкоСоцио</w:t>
      </w:r>
      <w:proofErr w:type="spellEnd"/>
      <w:r>
        <w:t xml:space="preserve"> </w:t>
      </w:r>
      <w:proofErr w:type="spellStart"/>
      <w:r>
        <w:t>Аналит</w:t>
      </w:r>
      <w:r w:rsidR="00287909">
        <w:t>с</w:t>
      </w:r>
      <w:r w:rsidR="00287909" w:rsidRPr="006C795C">
        <w:t>т</w:t>
      </w:r>
      <w:r w:rsidR="00287909">
        <w:t>с</w:t>
      </w:r>
      <w:proofErr w:type="spellEnd"/>
      <w:r w:rsidR="006C795C" w:rsidRPr="006C795C">
        <w:t xml:space="preserve">. План </w:t>
      </w:r>
      <w:r>
        <w:t>Э</w:t>
      </w:r>
      <w:r w:rsidR="006C795C" w:rsidRPr="006C795C">
        <w:t xml:space="preserve">кологического и </w:t>
      </w:r>
      <w:r>
        <w:t>Социального У</w:t>
      </w:r>
      <w:r w:rsidR="006C795C" w:rsidRPr="006C795C">
        <w:t xml:space="preserve">правления для </w:t>
      </w:r>
      <w:proofErr w:type="spellStart"/>
      <w:r w:rsidR="006C795C" w:rsidRPr="006C795C">
        <w:t>Жанат</w:t>
      </w:r>
      <w:r>
        <w:t>а</w:t>
      </w:r>
      <w:r w:rsidR="006C795C" w:rsidRPr="006C795C">
        <w:t>ской</w:t>
      </w:r>
      <w:proofErr w:type="spellEnd"/>
      <w:r w:rsidR="006C795C" w:rsidRPr="006C795C">
        <w:t xml:space="preserve"> ВЭС. 2019</w:t>
      </w:r>
      <w:r>
        <w:br w:type="page"/>
      </w:r>
    </w:p>
    <w:p w:rsidR="00935A35" w:rsidRPr="00625BC0" w:rsidRDefault="00F04FCC" w:rsidP="00126B4B">
      <w:pPr>
        <w:pStyle w:val="1"/>
        <w:numPr>
          <w:ilvl w:val="0"/>
          <w:numId w:val="0"/>
        </w:numPr>
        <w:ind w:left="432" w:hanging="432"/>
        <w:rPr>
          <w:lang w:val="ru-RU"/>
        </w:rPr>
      </w:pPr>
      <w:bookmarkStart w:id="35" w:name="_Toc24107036"/>
      <w:r w:rsidRPr="00625BC0">
        <w:rPr>
          <w:lang w:val="ru-RU"/>
        </w:rPr>
        <w:t>Приложение</w:t>
      </w:r>
      <w:r w:rsidR="00935A35" w:rsidRPr="00625BC0">
        <w:rPr>
          <w:lang w:val="ru-RU"/>
        </w:rPr>
        <w:t xml:space="preserve"> 1</w:t>
      </w:r>
      <w:r w:rsidRPr="00625BC0">
        <w:rPr>
          <w:lang w:val="ru-RU"/>
        </w:rPr>
        <w:t>.</w:t>
      </w:r>
      <w:r w:rsidR="00935A35" w:rsidRPr="00625BC0">
        <w:rPr>
          <w:lang w:val="ru-RU"/>
        </w:rPr>
        <w:t xml:space="preserve"> </w:t>
      </w:r>
      <w:r w:rsidR="00BB2F4F" w:rsidRPr="00625BC0">
        <w:rPr>
          <w:lang w:val="ru-RU"/>
        </w:rPr>
        <w:t xml:space="preserve">КОНТРОЛЬНЫЙ </w:t>
      </w:r>
      <w:r w:rsidR="00611F2A">
        <w:rPr>
          <w:lang w:val="ru-RU"/>
        </w:rPr>
        <w:t>список проверок</w:t>
      </w:r>
      <w:r w:rsidR="00611F2A" w:rsidRPr="00625BC0">
        <w:rPr>
          <w:lang w:val="ru-RU"/>
        </w:rPr>
        <w:t xml:space="preserve"> </w:t>
      </w:r>
      <w:r w:rsidR="00611F2A">
        <w:rPr>
          <w:lang w:val="ru-RU"/>
        </w:rPr>
        <w:t>ОЗТОС</w:t>
      </w:r>
      <w:bookmarkEnd w:id="35"/>
    </w:p>
    <w:tbl>
      <w:tblPr>
        <w:tblStyle w:val="a3"/>
        <w:tblW w:w="0" w:type="auto"/>
        <w:jc w:val="center"/>
        <w:tblBorders>
          <w:top w:val="single" w:sz="4" w:space="0" w:color="28AF73"/>
          <w:left w:val="single" w:sz="4" w:space="0" w:color="28AF73"/>
          <w:bottom w:val="single" w:sz="4" w:space="0" w:color="28AF73"/>
          <w:right w:val="single" w:sz="4" w:space="0" w:color="28AF73"/>
          <w:insideH w:val="single" w:sz="4" w:space="0" w:color="28AF73"/>
          <w:insideV w:val="single" w:sz="4" w:space="0" w:color="28AF73"/>
        </w:tblBorders>
        <w:tblLook w:val="04A0" w:firstRow="1" w:lastRow="0" w:firstColumn="1" w:lastColumn="0" w:noHBand="0" w:noVBand="1"/>
      </w:tblPr>
      <w:tblGrid>
        <w:gridCol w:w="8962"/>
        <w:gridCol w:w="397"/>
      </w:tblGrid>
      <w:tr w:rsidR="000A3293" w:rsidTr="000A3293">
        <w:trPr>
          <w:jc w:val="center"/>
        </w:trPr>
        <w:tc>
          <w:tcPr>
            <w:tcW w:w="8962" w:type="dxa"/>
            <w:shd w:val="clear" w:color="auto" w:fill="FF5050"/>
            <w:hideMark/>
          </w:tcPr>
          <w:p w:rsidR="000A3293" w:rsidRDefault="000A3293">
            <w:pPr>
              <w:spacing w:after="0" w:line="240" w:lineRule="auto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>
              <w:rPr>
                <w:b/>
                <w:color w:val="FFFFFF" w:themeColor="background1"/>
                <w:lang w:eastAsia="ru-RU"/>
              </w:rPr>
              <w:t>Охрана окружающей среды</w:t>
            </w:r>
          </w:p>
        </w:tc>
        <w:tc>
          <w:tcPr>
            <w:tcW w:w="397" w:type="dxa"/>
            <w:shd w:val="clear" w:color="auto" w:fill="FF5050"/>
          </w:tcPr>
          <w:p w:rsidR="000A3293" w:rsidRDefault="000A3293">
            <w:pPr>
              <w:spacing w:after="0" w:line="240" w:lineRule="auto"/>
              <w:rPr>
                <w:b/>
                <w:color w:val="FFFFFF" w:themeColor="background1"/>
                <w:sz w:val="22"/>
                <w:lang w:val="en-US"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 xml:space="preserve">Чрезмерный дым от двигателей, подтеки на </w:t>
            </w:r>
            <w:proofErr w:type="spellStart"/>
            <w:r>
              <w:rPr>
                <w:lang w:eastAsia="ru-RU"/>
              </w:rPr>
              <w:t>масловодах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маслянные</w:t>
            </w:r>
            <w:proofErr w:type="spellEnd"/>
            <w:r>
              <w:rPr>
                <w:lang w:eastAsia="ru-RU"/>
              </w:rPr>
              <w:t xml:space="preserve"> пятна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>Отсутствие пыления с дорог, земляных работ и разгрузочных мест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>Уровень в канализационных колодцах-септиках, следы переливов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>Езда и работа вне обозначенных дорог и площадок (контроль следов)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b/>
                <w:sz w:val="22"/>
                <w:lang w:eastAsia="ru-RU"/>
              </w:rPr>
            </w:pPr>
            <w:r>
              <w:rPr>
                <w:lang w:eastAsia="ru-RU"/>
              </w:rPr>
              <w:t>Огнестрельное оружие в кабинах машин и в помещениях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 xml:space="preserve">Хранение отходов ГСМ в чистых поддонах, а неиспользованных масел в закрытых </w:t>
            </w:r>
            <w:proofErr w:type="spellStart"/>
            <w:r>
              <w:rPr>
                <w:lang w:eastAsia="ru-RU"/>
              </w:rPr>
              <w:t>жд</w:t>
            </w:r>
            <w:proofErr w:type="spellEnd"/>
            <w:r>
              <w:rPr>
                <w:lang w:eastAsia="ru-RU"/>
              </w:rPr>
              <w:t xml:space="preserve"> контейнерах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>Поддоны, полубочки и лопаты на рабочих площадках и местах ремонта и заправки техники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>Контейнеры для пищевых отходов плотно закрыты крышкой, опорожняются своевременно и защищены от опрокидывания животными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</w:rPr>
            </w:pPr>
            <w:r>
              <w:rPr>
                <w:lang w:eastAsia="ru-RU"/>
              </w:rPr>
              <w:t>Соответствующие видимые маркировки на контейнерах для сбора опасных отходов и их содержание (отсутствие в них неопасных и несоответствующих опасных отходов)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  <w:r>
              <w:rPr>
                <w:lang w:eastAsia="ru-RU"/>
              </w:rPr>
              <w:t>Правильное накопление неопасных отходов и отсутствие в них опасных отходов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shd w:val="clear" w:color="auto" w:fill="FF5050"/>
            <w:hideMark/>
          </w:tcPr>
          <w:p w:rsidR="000A3293" w:rsidRDefault="000A3293">
            <w:pPr>
              <w:spacing w:after="0" w:line="240" w:lineRule="auto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>
              <w:rPr>
                <w:b/>
                <w:color w:val="FFFFFF" w:themeColor="background1"/>
                <w:lang w:eastAsia="ru-RU"/>
              </w:rPr>
              <w:t>Охрана труда и безопасности</w:t>
            </w:r>
          </w:p>
        </w:tc>
        <w:tc>
          <w:tcPr>
            <w:tcW w:w="397" w:type="dxa"/>
            <w:shd w:val="clear" w:color="auto" w:fill="FF5050"/>
          </w:tcPr>
          <w:p w:rsidR="000A3293" w:rsidRDefault="000A3293">
            <w:pPr>
              <w:spacing w:after="0" w:line="240" w:lineRule="auto"/>
              <w:rPr>
                <w:b/>
                <w:color w:val="FFFFFF" w:themeColor="background1"/>
                <w:sz w:val="22"/>
                <w:lang w:val="en-US"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инструктажи: вводный, первичный на рабочем месте, по пожарной безопасности.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У инженерно-технического персонала подрядных компаний имеются аттестаты на право проведения строительных работ по специфике, обучение по охране труда и пожарно-техническому минимуму.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proofErr w:type="gramStart"/>
            <w:r w:rsidRPr="00F360EB">
              <w:rPr>
                <w:color w:val="384957"/>
                <w:lang w:eastAsia="ru-RU"/>
              </w:rPr>
              <w:t>Электро-технический</w:t>
            </w:r>
            <w:proofErr w:type="gramEnd"/>
            <w:r w:rsidRPr="00F360EB">
              <w:rPr>
                <w:color w:val="384957"/>
                <w:lang w:eastAsia="ru-RU"/>
              </w:rPr>
              <w:t xml:space="preserve"> персонал имеет группу допуска не ниже </w:t>
            </w:r>
            <w:r w:rsidRPr="00F360EB">
              <w:rPr>
                <w:color w:val="384957"/>
                <w:lang w:val="en-US" w:eastAsia="ru-RU"/>
              </w:rPr>
              <w:t>III</w:t>
            </w:r>
            <w:r w:rsidRPr="00F360EB">
              <w:rPr>
                <w:color w:val="384957"/>
                <w:lang w:eastAsia="ru-RU"/>
              </w:rPr>
              <w:t xml:space="preserve">, руководители работ по монтажу ВЭУ и прокладке КЛ 35, КЛ (ВЛ) 110 имеют группы допуска </w:t>
            </w:r>
            <w:r w:rsidRPr="00F360EB">
              <w:rPr>
                <w:color w:val="384957"/>
                <w:lang w:val="en-US" w:eastAsia="ru-RU"/>
              </w:rPr>
              <w:t>IV</w:t>
            </w:r>
            <w:r w:rsidRPr="00F360EB">
              <w:rPr>
                <w:color w:val="384957"/>
                <w:lang w:eastAsia="ru-RU"/>
              </w:rPr>
              <w:t xml:space="preserve"> и </w:t>
            </w:r>
            <w:r w:rsidRPr="00F360EB">
              <w:rPr>
                <w:color w:val="384957"/>
                <w:lang w:val="en-US" w:eastAsia="ru-RU"/>
              </w:rPr>
              <w:t>V</w:t>
            </w:r>
            <w:r w:rsidRPr="00F360EB">
              <w:rPr>
                <w:color w:val="384957"/>
                <w:lang w:eastAsia="ru-RU"/>
              </w:rPr>
              <w:t>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Возраст рабочих 18 лет и старше.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Разработаны и применяются инструкции по технике безопасности и охране труда по профессиям и характеру выполняемых работ.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44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У водителей и машинистов спецтехники (краны, погрузчики, экскаваторы) имеются допуски установленного образца на производство указанных работ.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324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proofErr w:type="gramStart"/>
            <w:r w:rsidRPr="00F360EB">
              <w:rPr>
                <w:color w:val="384957"/>
                <w:lang w:eastAsia="ru-RU"/>
              </w:rPr>
              <w:t>Персонал  на</w:t>
            </w:r>
            <w:proofErr w:type="gramEnd"/>
            <w:r w:rsidRPr="00F360EB">
              <w:rPr>
                <w:color w:val="384957"/>
                <w:lang w:eastAsia="ru-RU"/>
              </w:rPr>
              <w:t xml:space="preserve"> строительных площадках при выполнении работ обеспечен спецодеждой, </w:t>
            </w:r>
            <w:proofErr w:type="spellStart"/>
            <w:r w:rsidRPr="00F360EB">
              <w:rPr>
                <w:color w:val="384957"/>
                <w:lang w:eastAsia="ru-RU"/>
              </w:rPr>
              <w:t>спецобувью</w:t>
            </w:r>
            <w:proofErr w:type="spellEnd"/>
            <w:r w:rsidRPr="00F360EB">
              <w:rPr>
                <w:color w:val="384957"/>
                <w:lang w:eastAsia="ru-RU"/>
              </w:rPr>
              <w:t>, рукавицами, страховочными приспособлениями и устройствами, касками.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324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При выполнении работ на высоте свыше 1,5 метра от земли рабочие применяют страховочные пояса, чалят их за конструкции.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88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 xml:space="preserve">Строительные участки, места проведения сварочных, </w:t>
            </w:r>
            <w:proofErr w:type="spellStart"/>
            <w:r w:rsidRPr="00F360EB">
              <w:rPr>
                <w:color w:val="384957"/>
                <w:lang w:eastAsia="ru-RU"/>
              </w:rPr>
              <w:t>металлорезательных</w:t>
            </w:r>
            <w:proofErr w:type="spellEnd"/>
            <w:r w:rsidRPr="00F360EB">
              <w:rPr>
                <w:color w:val="384957"/>
                <w:lang w:eastAsia="ru-RU"/>
              </w:rPr>
              <w:t xml:space="preserve"> работ обеспечены средствами пожаротушения (огнетушитель, ведро с водой, или пожарный щит).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Места разработки котлованов и траншей огорожены защитными ограждениями, установлены предупреждающие знаки, обозначены светоотражательной лентой для темного времени суток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348"/>
          <w:jc w:val="center"/>
        </w:trPr>
        <w:tc>
          <w:tcPr>
            <w:tcW w:w="8962" w:type="dxa"/>
          </w:tcPr>
          <w:p w:rsidR="000A3293" w:rsidRPr="00F360EB" w:rsidRDefault="000A3293">
            <w:pPr>
              <w:spacing w:after="0" w:line="240" w:lineRule="auto"/>
              <w:rPr>
                <w:color w:val="384957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Строительные леса заводского изгот</w:t>
            </w:r>
            <w:r w:rsidR="00F360EB" w:rsidRPr="00F360EB">
              <w:rPr>
                <w:color w:val="384957"/>
                <w:lang w:eastAsia="ru-RU"/>
              </w:rPr>
              <w:t>овления, установлены правильно.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28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 xml:space="preserve">При производстве погрузочно-разгрузочных работ </w:t>
            </w:r>
            <w:proofErr w:type="spellStart"/>
            <w:r w:rsidRPr="00F360EB">
              <w:rPr>
                <w:color w:val="384957"/>
                <w:lang w:eastAsia="ru-RU"/>
              </w:rPr>
              <w:t>стропирование</w:t>
            </w:r>
            <w:proofErr w:type="spellEnd"/>
            <w:r w:rsidRPr="00F360EB">
              <w:rPr>
                <w:color w:val="384957"/>
                <w:lang w:eastAsia="ru-RU"/>
              </w:rPr>
              <w:t xml:space="preserve"> грузов производится правильно, у стропальщиков имеются допуски установленного образца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40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На работы повышенной опасности выдаются наряды-допуски с указанием возможных рисков и безопасному проведению работ.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56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Имеются места для курения, оборудованы урной с водой, огнетушителем, указателем «Место для курения».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88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Водители авто(специального) транспорта имеют соответствующие категории в водительских правах, имеют разрешения и допуски к выполнению разрешенных работ.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88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Скоростной режим и ПДД водителями не нарушается.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trHeight w:val="228"/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На объекте имеются медицинские аптечки с набором лекарств для оказания первой экстренной медицинской помощи пострадавшим. Сроки действия препаратов не просрочены.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>Кухни и столовые подрядных организаций содержатся в чистоте, посуда чистая, продукты питания свежие, не просрочены.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  <w:tr w:rsidR="000A3293" w:rsidTr="000A3293">
        <w:trPr>
          <w:jc w:val="center"/>
        </w:trPr>
        <w:tc>
          <w:tcPr>
            <w:tcW w:w="8962" w:type="dxa"/>
            <w:hideMark/>
          </w:tcPr>
          <w:p w:rsidR="000A3293" w:rsidRPr="00F360EB" w:rsidRDefault="000A3293">
            <w:pPr>
              <w:spacing w:after="0" w:line="240" w:lineRule="auto"/>
              <w:rPr>
                <w:color w:val="384957"/>
                <w:sz w:val="22"/>
                <w:lang w:eastAsia="ru-RU"/>
              </w:rPr>
            </w:pPr>
            <w:r w:rsidRPr="00F360EB">
              <w:rPr>
                <w:color w:val="384957"/>
                <w:lang w:eastAsia="ru-RU"/>
              </w:rPr>
              <w:t xml:space="preserve">Газовые баллоны с пропаном содержаться на открытом воздухе, огорожены забором и имеют </w:t>
            </w:r>
            <w:proofErr w:type="gramStart"/>
            <w:r w:rsidRPr="00F360EB">
              <w:rPr>
                <w:color w:val="384957"/>
                <w:lang w:eastAsia="ru-RU"/>
              </w:rPr>
              <w:t>надпись</w:t>
            </w:r>
            <w:proofErr w:type="gramEnd"/>
            <w:r w:rsidRPr="00F360EB">
              <w:rPr>
                <w:color w:val="384957"/>
                <w:lang w:eastAsia="ru-RU"/>
              </w:rPr>
              <w:t xml:space="preserve"> «Огнеопасно», «Пропан».</w:t>
            </w:r>
          </w:p>
        </w:tc>
        <w:tc>
          <w:tcPr>
            <w:tcW w:w="397" w:type="dxa"/>
          </w:tcPr>
          <w:p w:rsidR="000A3293" w:rsidRDefault="000A3293">
            <w:pPr>
              <w:spacing w:after="0" w:line="240" w:lineRule="auto"/>
              <w:rPr>
                <w:color w:val="FF0000"/>
                <w:sz w:val="22"/>
                <w:lang w:eastAsia="ru-RU"/>
              </w:rPr>
            </w:pPr>
          </w:p>
        </w:tc>
      </w:tr>
    </w:tbl>
    <w:p w:rsidR="00F57A75" w:rsidRPr="00625BC0" w:rsidRDefault="00F57A75" w:rsidP="00126B4B">
      <w:pPr>
        <w:pStyle w:val="1"/>
        <w:numPr>
          <w:ilvl w:val="0"/>
          <w:numId w:val="0"/>
        </w:numPr>
        <w:ind w:left="432" w:hanging="432"/>
        <w:rPr>
          <w:lang w:val="ru-RU"/>
        </w:rPr>
      </w:pPr>
      <w:bookmarkStart w:id="36" w:name="_Toc24107037"/>
      <w:r w:rsidRPr="00126B4B">
        <w:rPr>
          <w:lang w:val="ru-RU"/>
        </w:rPr>
        <w:t>Приложение</w:t>
      </w:r>
      <w:r>
        <w:rPr>
          <w:lang w:val="ru-RU"/>
        </w:rPr>
        <w:t xml:space="preserve"> 2</w:t>
      </w:r>
      <w:r w:rsidRPr="00625BC0">
        <w:rPr>
          <w:lang w:val="ru-RU"/>
        </w:rPr>
        <w:t xml:space="preserve"> </w:t>
      </w:r>
      <w:r w:rsidR="004C1FA8" w:rsidRPr="004C1FA8">
        <w:rPr>
          <w:lang w:val="ru-RU"/>
        </w:rPr>
        <w:t>ГОДОВОЙ ЭКОЛОГИЧЕСКИЙ И СОЦИАЛЬНЫЙ ОТЧЕТ БАНКАМ</w:t>
      </w:r>
      <w:bookmarkEnd w:id="36"/>
    </w:p>
    <w:p w:rsidR="004C1FA8" w:rsidRPr="00EF290C" w:rsidRDefault="004C1FA8" w:rsidP="00BF4B2B">
      <w:pPr>
        <w:rPr>
          <w:lang w:eastAsia="ru-RU"/>
        </w:rPr>
      </w:pPr>
      <w:r w:rsidRPr="00EF290C">
        <w:rPr>
          <w:lang w:eastAsia="ru-RU"/>
        </w:rPr>
        <w:t>Отчет подготовлен для того, чтобы позволить Клиенту Банка предоставить информацию по экологическим и соц</w:t>
      </w:r>
      <w:r w:rsidR="00EF290C">
        <w:rPr>
          <w:lang w:eastAsia="ru-RU"/>
        </w:rPr>
        <w:t xml:space="preserve">иальным вопросам, возникающим </w:t>
      </w:r>
      <w:r w:rsidRPr="00EF290C">
        <w:rPr>
          <w:lang w:eastAsia="ru-RU"/>
        </w:rPr>
        <w:t xml:space="preserve">с Проектом или которые могут повлиять на </w:t>
      </w:r>
      <w:r w:rsidRPr="00611F2A">
        <w:rPr>
          <w:lang w:eastAsia="ru-RU"/>
        </w:rPr>
        <w:t>проект. Существует ряд вопросов, по</w:t>
      </w:r>
      <w:r w:rsidRPr="00EF290C">
        <w:rPr>
          <w:lang w:eastAsia="ru-RU"/>
        </w:rPr>
        <w:t xml:space="preserve"> которым запрашивается дополнительная информация. Дополнительная информация может быть предоставлена ​​в краткой форме в соответствующих полях или, если это более удобно, дополнительная информация может быть приложена к таб</w:t>
      </w:r>
      <w:r w:rsidR="00C370B0">
        <w:rPr>
          <w:lang w:eastAsia="ru-RU"/>
        </w:rPr>
        <w:t>лице</w:t>
      </w:r>
      <w:r w:rsidRPr="00EF290C">
        <w:rPr>
          <w:lang w:eastAsia="ru-RU"/>
        </w:rPr>
        <w:t xml:space="preserve"> для рассмотрения Банком.</w:t>
      </w:r>
    </w:p>
    <w:p w:rsidR="004C1FA8" w:rsidRPr="00EF290C" w:rsidRDefault="004C1FA8" w:rsidP="00BF4B2B">
      <w:pPr>
        <w:rPr>
          <w:lang w:eastAsia="ru-RU"/>
        </w:rPr>
      </w:pPr>
      <w:r w:rsidRPr="00EF290C">
        <w:rPr>
          <w:lang w:eastAsia="ru-RU"/>
        </w:rPr>
        <w:t>В качестве ежегодного экологического и социального отчета Клиент обязан предоставить сводную информацию о результатах экологической и социальной деятельности, включая обновленную информацию о состоянии выполнения Плана экологического и социального управления, а также другую основную информацию, чтобы помочь Банку проверить соответствие Кли</w:t>
      </w:r>
      <w:r w:rsidR="00EF290C">
        <w:rPr>
          <w:lang w:eastAsia="ru-RU"/>
        </w:rPr>
        <w:t>ента применимым экологическим</w:t>
      </w:r>
      <w:r w:rsidRPr="00EF290C">
        <w:rPr>
          <w:lang w:eastAsia="ru-RU"/>
        </w:rPr>
        <w:t xml:space="preserve"> и социальны</w:t>
      </w:r>
      <w:r w:rsidR="00EF290C">
        <w:rPr>
          <w:lang w:eastAsia="ru-RU"/>
        </w:rPr>
        <w:t>м</w:t>
      </w:r>
      <w:r w:rsidRPr="00EF290C">
        <w:rPr>
          <w:lang w:eastAsia="ru-RU"/>
        </w:rPr>
        <w:t xml:space="preserve"> закон</w:t>
      </w:r>
      <w:r w:rsidR="00EF290C">
        <w:rPr>
          <w:lang w:eastAsia="ru-RU"/>
        </w:rPr>
        <w:t>ам</w:t>
      </w:r>
      <w:r w:rsidRPr="00EF290C">
        <w:rPr>
          <w:lang w:eastAsia="ru-RU"/>
        </w:rPr>
        <w:t xml:space="preserve"> и требования</w:t>
      </w:r>
      <w:r w:rsidR="00EF290C">
        <w:rPr>
          <w:lang w:eastAsia="ru-RU"/>
        </w:rPr>
        <w:t>м</w:t>
      </w:r>
      <w:r w:rsidRPr="00EF290C">
        <w:rPr>
          <w:lang w:eastAsia="ru-RU"/>
        </w:rPr>
        <w:t xml:space="preserve"> банка.</w:t>
      </w:r>
    </w:p>
    <w:p w:rsidR="004C1FA8" w:rsidRPr="00EF290C" w:rsidRDefault="004C1FA8" w:rsidP="00BF4B2B">
      <w:pPr>
        <w:rPr>
          <w:lang w:eastAsia="ru-RU"/>
        </w:rPr>
      </w:pPr>
      <w:r w:rsidRPr="00EF290C">
        <w:rPr>
          <w:lang w:eastAsia="ru-RU"/>
        </w:rPr>
        <w:t xml:space="preserve">В зависимости от бизнеса Клиента, некоторые разделы этого шаблона могут показаться менее актуальными, чем другие. Банк признает, что это </w:t>
      </w:r>
      <w:r w:rsidR="002554BD">
        <w:rPr>
          <w:lang w:eastAsia="ru-RU"/>
        </w:rPr>
        <w:t>возможно</w:t>
      </w:r>
      <w:r w:rsidRPr="00EF290C">
        <w:rPr>
          <w:lang w:eastAsia="ru-RU"/>
        </w:rPr>
        <w:t>, но призывает Клиентов предоставлять четкую и достаточную информацию во всех разделах шаблона. Чем полнее будут даны от</w:t>
      </w:r>
      <w:r w:rsidR="00E15F75">
        <w:rPr>
          <w:lang w:eastAsia="ru-RU"/>
        </w:rPr>
        <w:t>веты, тем меньше Банку потребуется запрашивать дополнительную информацию</w:t>
      </w:r>
      <w:r w:rsidRPr="00EF290C">
        <w:rPr>
          <w:lang w:eastAsia="ru-RU"/>
        </w:rPr>
        <w:t>. Поэтому, пожалуйста, постарайтесь ответить на вопросы максимально полно и открыто.</w:t>
      </w:r>
    </w:p>
    <w:p w:rsidR="004C1FA8" w:rsidRDefault="004C1FA8" w:rsidP="00BF4B2B">
      <w:pPr>
        <w:rPr>
          <w:lang w:eastAsia="ru-RU"/>
        </w:rPr>
      </w:pPr>
      <w:r w:rsidRPr="00EF290C">
        <w:rPr>
          <w:lang w:eastAsia="ru-RU"/>
        </w:rPr>
        <w:t>Информация, представленная в этом шаблоне, будет представлять клиента в соответствии с финансовой документацией.</w:t>
      </w:r>
    </w:p>
    <w:tbl>
      <w:tblPr>
        <w:tblW w:w="9639" w:type="dxa"/>
        <w:jc w:val="center"/>
        <w:tblBorders>
          <w:top w:val="single" w:sz="4" w:space="0" w:color="28AF73"/>
          <w:left w:val="single" w:sz="4" w:space="0" w:color="28AF73"/>
          <w:bottom w:val="single" w:sz="4" w:space="0" w:color="28AF73"/>
          <w:right w:val="single" w:sz="4" w:space="0" w:color="28AF73"/>
          <w:insideH w:val="single" w:sz="4" w:space="0" w:color="28AF73"/>
          <w:insideV w:val="single" w:sz="4" w:space="0" w:color="28AF73"/>
        </w:tblBorders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639"/>
      </w:tblGrid>
      <w:tr w:rsidR="00EF290C" w:rsidRPr="00E7628A" w:rsidTr="00C370B0">
        <w:trPr>
          <w:trHeight w:val="23"/>
          <w:jc w:val="center"/>
        </w:trPr>
        <w:tc>
          <w:tcPr>
            <w:tcW w:w="5000" w:type="pct"/>
            <w:shd w:val="clear" w:color="auto" w:fill="28AF73"/>
          </w:tcPr>
          <w:p w:rsidR="00EF290C" w:rsidRPr="00E7628A" w:rsidRDefault="00EF290C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>Сведения о компании</w:t>
            </w:r>
          </w:p>
        </w:tc>
      </w:tr>
      <w:tr w:rsidR="00EF290C" w:rsidRPr="00B03237" w:rsidTr="00A13018">
        <w:trPr>
          <w:trHeight w:val="350"/>
          <w:jc w:val="center"/>
        </w:trPr>
        <w:tc>
          <w:tcPr>
            <w:tcW w:w="5000" w:type="pct"/>
          </w:tcPr>
          <w:p w:rsidR="00EF290C" w:rsidRPr="00B03237" w:rsidRDefault="00EF290C" w:rsidP="00EF290C">
            <w:pPr>
              <w:spacing w:after="0" w:line="240" w:lineRule="auto"/>
              <w:ind w:left="2014" w:hanging="2014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Наименование Клиента:</w:t>
            </w:r>
            <w:r w:rsidRPr="00B03237">
              <w:rPr>
                <w:rFonts w:eastAsia="Times New Roman" w:cs="Arial"/>
                <w:bCs/>
                <w:sz w:val="18"/>
                <w:szCs w:val="18"/>
              </w:rPr>
              <w:t xml:space="preserve"> </w:t>
            </w:r>
            <w:r w:rsidRPr="00B03237">
              <w:rPr>
                <w:rFonts w:eastAsia="Times New Roman" w:cs="Arial"/>
                <w:bCs/>
                <w:sz w:val="18"/>
                <w:szCs w:val="18"/>
              </w:rPr>
              <w:tab/>
            </w:r>
          </w:p>
        </w:tc>
      </w:tr>
      <w:tr w:rsidR="00EF290C" w:rsidRPr="00B03237" w:rsidTr="00A13018">
        <w:trPr>
          <w:trHeight w:val="350"/>
          <w:jc w:val="center"/>
        </w:trPr>
        <w:tc>
          <w:tcPr>
            <w:tcW w:w="5000" w:type="pct"/>
          </w:tcPr>
          <w:p w:rsidR="00EF290C" w:rsidRPr="00B03237" w:rsidRDefault="00EF290C" w:rsidP="00EF290C">
            <w:pPr>
              <w:spacing w:after="0" w:line="240" w:lineRule="auto"/>
              <w:ind w:left="2014" w:hanging="2014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 xml:space="preserve">Адрес </w:t>
            </w:r>
            <w:proofErr w:type="gramStart"/>
            <w:r w:rsidRPr="00B03237">
              <w:rPr>
                <w:rFonts w:eastAsia="Times New Roman" w:cs="Arial"/>
                <w:b/>
                <w:sz w:val="18"/>
                <w:szCs w:val="18"/>
              </w:rPr>
              <w:t>клиента:</w:t>
            </w:r>
            <w:r w:rsidRPr="00B03237">
              <w:rPr>
                <w:rFonts w:eastAsia="Times New Roman" w:cs="Arial"/>
                <w:b/>
                <w:sz w:val="18"/>
                <w:szCs w:val="18"/>
              </w:rPr>
              <w:tab/>
            </w:r>
            <w:proofErr w:type="gramEnd"/>
          </w:p>
        </w:tc>
      </w:tr>
      <w:tr w:rsidR="00EF290C" w:rsidRPr="00B03237" w:rsidTr="00A13018">
        <w:trPr>
          <w:trHeight w:val="350"/>
          <w:jc w:val="center"/>
        </w:trPr>
        <w:tc>
          <w:tcPr>
            <w:tcW w:w="5000" w:type="pct"/>
          </w:tcPr>
          <w:p w:rsidR="00EF290C" w:rsidRPr="00B03237" w:rsidRDefault="00EF290C" w:rsidP="00EF290C">
            <w:pPr>
              <w:spacing w:after="0" w:line="240" w:lineRule="auto"/>
              <w:ind w:left="2014" w:hanging="2014"/>
              <w:rPr>
                <w:rFonts w:eastAsia="Times New Roman" w:cs="Arial"/>
                <w:bCs/>
                <w:sz w:val="18"/>
                <w:szCs w:val="18"/>
              </w:rPr>
            </w:pPr>
            <w:proofErr w:type="gramStart"/>
            <w:r w:rsidRPr="00B03237">
              <w:rPr>
                <w:rFonts w:eastAsia="Times New Roman" w:cs="Arial"/>
                <w:b/>
                <w:sz w:val="18"/>
                <w:szCs w:val="18"/>
              </w:rPr>
              <w:t>Страна:</w:t>
            </w:r>
            <w:r w:rsidRPr="00B03237">
              <w:rPr>
                <w:rFonts w:eastAsia="Times New Roman" w:cs="Arial"/>
                <w:bCs/>
                <w:sz w:val="18"/>
                <w:szCs w:val="18"/>
              </w:rPr>
              <w:tab/>
            </w:r>
            <w:proofErr w:type="gramEnd"/>
          </w:p>
        </w:tc>
      </w:tr>
      <w:tr w:rsidR="00EF290C" w:rsidRPr="00B03237" w:rsidTr="00A13018">
        <w:trPr>
          <w:trHeight w:val="675"/>
          <w:jc w:val="center"/>
        </w:trPr>
        <w:tc>
          <w:tcPr>
            <w:tcW w:w="5000" w:type="pct"/>
          </w:tcPr>
          <w:p w:rsidR="00EF290C" w:rsidRPr="00B03237" w:rsidRDefault="00EF290C" w:rsidP="00A13018">
            <w:pPr>
              <w:tabs>
                <w:tab w:val="left" w:pos="4635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Уполномоченный представитель клиента:</w:t>
            </w: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ФИО:</w:t>
            </w:r>
            <w:r w:rsidRPr="00B03237">
              <w:rPr>
                <w:rFonts w:eastAsia="Times New Roman" w:cs="Arial"/>
                <w:b/>
                <w:sz w:val="18"/>
                <w:szCs w:val="18"/>
              </w:rPr>
              <w:tab/>
            </w: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Должность: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EF290C" w:rsidRPr="00B03237" w:rsidRDefault="00EF290C" w:rsidP="00A1301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 xml:space="preserve">Настоящим удостоверяю, что, насколько мне известно, содержащаяся в настоящем отчете информация является правдивой, полной и верной во всех существенных аспектах, в ней не пропущены какие-либо факты, имеющие существенное значение и необходимые для отчетности. </w:t>
            </w:r>
          </w:p>
          <w:p w:rsidR="00EF290C" w:rsidRPr="00E15F75" w:rsidRDefault="00EF290C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Подпись:</w:t>
            </w:r>
          </w:p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[ФИО, должность]</w:t>
            </w:r>
          </w:p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  <w:p w:rsidR="00EF290C" w:rsidRPr="00B03237" w:rsidRDefault="00EF290C" w:rsidP="00EF290C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 xml:space="preserve">Дата:  </w:t>
            </w:r>
            <w:proofErr w:type="gramEnd"/>
          </w:p>
        </w:tc>
      </w:tr>
      <w:tr w:rsidR="00EF290C" w:rsidRPr="00B03237" w:rsidTr="00A13018">
        <w:trPr>
          <w:trHeight w:val="675"/>
          <w:jc w:val="center"/>
        </w:trPr>
        <w:tc>
          <w:tcPr>
            <w:tcW w:w="5000" w:type="pct"/>
          </w:tcPr>
          <w:p w:rsidR="00EF290C" w:rsidRPr="00B03237" w:rsidRDefault="00EF290C" w:rsidP="00A13018">
            <w:pPr>
              <w:tabs>
                <w:tab w:val="left" w:pos="4635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Контактные сведения:</w:t>
            </w:r>
          </w:p>
          <w:p w:rsidR="00EF290C" w:rsidRPr="00B03237" w:rsidRDefault="00EF290C" w:rsidP="00A13018">
            <w:pPr>
              <w:tabs>
                <w:tab w:val="left" w:pos="1021"/>
                <w:tab w:val="left" w:pos="3006"/>
                <w:tab w:val="left" w:pos="3715"/>
                <w:tab w:val="left" w:pos="5416"/>
                <w:tab w:val="left" w:pos="6124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  <w:p w:rsidR="00EF290C" w:rsidRPr="00B03237" w:rsidRDefault="00EF290C" w:rsidP="00EF290C">
            <w:pPr>
              <w:tabs>
                <w:tab w:val="left" w:pos="1021"/>
                <w:tab w:val="left" w:pos="3006"/>
                <w:tab w:val="left" w:pos="3715"/>
                <w:tab w:val="left" w:pos="5416"/>
                <w:tab w:val="left" w:pos="6124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Телефон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стационарный: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  <w:proofErr w:type="gramEnd"/>
            <w:r w:rsidRPr="00B03237">
              <w:rPr>
                <w:rFonts w:cs="Arial"/>
                <w:b/>
                <w:color w:val="00539B"/>
                <w:sz w:val="18"/>
                <w:szCs w:val="18"/>
              </w:rPr>
              <w:tab/>
            </w:r>
            <w:r w:rsidRPr="00B03237">
              <w:rPr>
                <w:rFonts w:eastAsia="Times New Roman" w:cs="Arial"/>
                <w:sz w:val="18"/>
                <w:szCs w:val="18"/>
              </w:rPr>
              <w:t>Телефон мобильный: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  <w:r w:rsidRPr="00B03237">
              <w:rPr>
                <w:rFonts w:cs="Arial"/>
                <w:b/>
                <w:color w:val="00539B"/>
                <w:sz w:val="18"/>
                <w:szCs w:val="18"/>
              </w:rPr>
              <w:tab/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Адрес </w:t>
            </w:r>
            <w:proofErr w:type="spellStart"/>
            <w:r w:rsidRPr="00B03237">
              <w:rPr>
                <w:rFonts w:eastAsia="Times New Roman" w:cs="Arial"/>
                <w:sz w:val="18"/>
                <w:szCs w:val="18"/>
              </w:rPr>
              <w:t>эл.почты</w:t>
            </w:r>
            <w:proofErr w:type="spellEnd"/>
            <w:r w:rsidRPr="00B03237">
              <w:rPr>
                <w:rFonts w:eastAsia="Times New Roman" w:cs="Arial"/>
                <w:sz w:val="18"/>
                <w:szCs w:val="18"/>
              </w:rPr>
              <w:t>: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</w:tc>
      </w:tr>
      <w:tr w:rsidR="00EF290C" w:rsidRPr="00B03237" w:rsidTr="00A13018">
        <w:trPr>
          <w:trHeight w:val="675"/>
          <w:jc w:val="center"/>
        </w:trPr>
        <w:tc>
          <w:tcPr>
            <w:tcW w:w="5000" w:type="pct"/>
          </w:tcPr>
          <w:p w:rsidR="00EF290C" w:rsidRPr="00B03237" w:rsidRDefault="00EF290C" w:rsidP="00A13018">
            <w:pPr>
              <w:tabs>
                <w:tab w:val="left" w:pos="4635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cs="Arial"/>
                <w:b/>
                <w:color w:val="00539B"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Отчетный период:</w:t>
            </w:r>
            <w:r w:rsidRPr="00B03237">
              <w:rPr>
                <w:rFonts w:eastAsia="Times New Roman" w:cs="Arial"/>
                <w:b/>
                <w:sz w:val="18"/>
                <w:szCs w:val="18"/>
              </w:rPr>
              <w:tab/>
            </w: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Если не указано иное, приведенные ниже сведения относятся только к настоящему отчетному периоду.</w:t>
            </w:r>
          </w:p>
          <w:p w:rsidR="00EF290C" w:rsidRPr="00B03237" w:rsidRDefault="00EF290C" w:rsidP="00A13018">
            <w:pPr>
              <w:tabs>
                <w:tab w:val="left" w:pos="2014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</w:tbl>
    <w:p w:rsidR="00E7628A" w:rsidRDefault="00E7628A" w:rsidP="00E7628A"/>
    <w:p w:rsidR="00E7628A" w:rsidRDefault="00E7628A" w:rsidP="00E7628A"/>
    <w:p w:rsidR="00EF290C" w:rsidRPr="00B03237" w:rsidRDefault="00EF290C" w:rsidP="00BF4B2B">
      <w:pPr>
        <w:pStyle w:val="2"/>
        <w:numPr>
          <w:ilvl w:val="0"/>
          <w:numId w:val="0"/>
        </w:numPr>
        <w:ind w:left="567" w:hanging="567"/>
      </w:pPr>
      <w:bookmarkStart w:id="37" w:name="_Toc24107038"/>
      <w:proofErr w:type="spellStart"/>
      <w:r w:rsidRPr="00B03237">
        <w:t>Часть</w:t>
      </w:r>
      <w:proofErr w:type="spellEnd"/>
      <w:r w:rsidRPr="00B03237">
        <w:rPr>
          <w:lang w:val="en-US"/>
        </w:rPr>
        <w:t xml:space="preserve"> </w:t>
      </w:r>
      <w:r w:rsidRPr="00B03237">
        <w:t xml:space="preserve">А. ОСНОВНЫЕ </w:t>
      </w:r>
      <w:r w:rsidRPr="00097FA5">
        <w:t>ВОПРОСЫ</w:t>
      </w:r>
      <w:bookmarkEnd w:id="37"/>
    </w:p>
    <w:tbl>
      <w:tblPr>
        <w:tblW w:w="9747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01"/>
        <w:gridCol w:w="1285"/>
        <w:gridCol w:w="1388"/>
        <w:gridCol w:w="234"/>
        <w:gridCol w:w="86"/>
        <w:gridCol w:w="694"/>
        <w:gridCol w:w="298"/>
        <w:gridCol w:w="2308"/>
        <w:gridCol w:w="2653"/>
      </w:tblGrid>
      <w:tr w:rsidR="00E7628A" w:rsidRPr="00E7628A" w:rsidTr="004D48E6">
        <w:trPr>
          <w:trHeight w:val="23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EF290C" w:rsidRPr="00E7628A" w:rsidRDefault="00EF290C" w:rsidP="00E7628A">
            <w:pPr>
              <w:spacing w:after="0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 xml:space="preserve">Обновленные сведения о проекте </w:t>
            </w:r>
          </w:p>
        </w:tc>
      </w:tr>
      <w:tr w:rsidR="00EF290C" w:rsidRPr="00B03237" w:rsidTr="00BF4B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90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Наименование проекта (как оно указано в юридической документации по проекту)</w:t>
            </w:r>
            <w:r w:rsidRPr="00B03237">
              <w:rPr>
                <w:rFonts w:eastAsia="Times New Roman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98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EF290C" w:rsidRPr="00B03237" w:rsidTr="00BF4B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90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Кодовое обозначение проекта (как оно указано в юридической документации по проекту)</w:t>
            </w:r>
          </w:p>
        </w:tc>
        <w:tc>
          <w:tcPr>
            <w:tcW w:w="3098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cs="Arial"/>
                <w:b/>
                <w:color w:val="00539B"/>
                <w:sz w:val="18"/>
                <w:szCs w:val="18"/>
              </w:rPr>
            </w:pPr>
          </w:p>
        </w:tc>
      </w:tr>
      <w:tr w:rsidR="00EF290C" w:rsidRPr="00B03237" w:rsidTr="00BF4B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90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Просьба дать в обобщенном виде последние сведения о ходе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реализации  проекта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. Если проект связан с производством или выпуском продукции,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просьба это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также привести следующие данные: </w:t>
            </w:r>
          </w:p>
        </w:tc>
        <w:tc>
          <w:tcPr>
            <w:tcW w:w="3098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cs="Arial"/>
                <w:b/>
                <w:color w:val="00539B"/>
                <w:sz w:val="18"/>
                <w:szCs w:val="18"/>
              </w:rPr>
            </w:pPr>
          </w:p>
        </w:tc>
      </w:tr>
      <w:tr w:rsidR="00EF290C" w:rsidRPr="00E7628A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23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C370B0" w:rsidRPr="00E7628A" w:rsidRDefault="00EF290C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rFonts w:eastAsia="Times New Roman"/>
                <w:b/>
                <w:caps/>
                <w:color w:val="FFFFFF" w:themeColor="background1"/>
              </w:rPr>
              <w:t>Обновленные сведения о положении дел с выполнением плана эко</w:t>
            </w:r>
            <w:r w:rsidR="00C370B0" w:rsidRPr="00E7628A">
              <w:rPr>
                <w:rFonts w:eastAsia="Times New Roman"/>
                <w:b/>
                <w:caps/>
                <w:color w:val="FFFFFF" w:themeColor="background1"/>
              </w:rPr>
              <w:t>лого-</w:t>
            </w:r>
            <w:r w:rsidRPr="00E7628A">
              <w:rPr>
                <w:rFonts w:eastAsia="Times New Roman"/>
                <w:b/>
                <w:caps/>
                <w:color w:val="FFFFFF" w:themeColor="background1"/>
              </w:rPr>
              <w:t>социальных мероприятий (ПЭСМ)</w:t>
            </w:r>
          </w:p>
        </w:tc>
      </w:tr>
      <w:tr w:rsidR="00EF290C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EF290C" w:rsidRPr="00B03237" w:rsidRDefault="00EF290C" w:rsidP="00A13018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B03237">
              <w:rPr>
                <w:rFonts w:cs="Arial"/>
                <w:b/>
                <w:sz w:val="18"/>
                <w:szCs w:val="18"/>
              </w:rPr>
              <w:t xml:space="preserve">Следуя приведенным ниже инструкциям, просьба дать последние сведения о выполнении ПЭСМ в форме </w:t>
            </w:r>
            <w:proofErr w:type="gramStart"/>
            <w:r w:rsidRPr="00B03237">
              <w:rPr>
                <w:rFonts w:cs="Arial"/>
                <w:b/>
                <w:sz w:val="18"/>
                <w:szCs w:val="18"/>
              </w:rPr>
              <w:t>приложения  к</w:t>
            </w:r>
            <w:proofErr w:type="gramEnd"/>
            <w:r w:rsidRPr="00B03237">
              <w:rPr>
                <w:rFonts w:cs="Arial"/>
                <w:b/>
                <w:sz w:val="18"/>
                <w:szCs w:val="18"/>
              </w:rPr>
              <w:t xml:space="preserve"> годовому экологическому и социальному отчету. Для предоставления таких </w:t>
            </w:r>
            <w:proofErr w:type="gramStart"/>
            <w:r w:rsidRPr="00B03237">
              <w:rPr>
                <w:rFonts w:cs="Arial"/>
                <w:b/>
                <w:sz w:val="18"/>
                <w:szCs w:val="18"/>
              </w:rPr>
              <w:t>последних  сведений</w:t>
            </w:r>
            <w:proofErr w:type="gramEnd"/>
            <w:r w:rsidRPr="00B03237">
              <w:rPr>
                <w:rFonts w:cs="Arial"/>
                <w:b/>
                <w:sz w:val="18"/>
                <w:szCs w:val="18"/>
              </w:rPr>
              <w:t xml:space="preserve"> просьба пользоваться шаблоном, приведенным в приложении 1. Разработанный по данному проекту ПЭСМ внесен в состав юридической документации по проекту.</w:t>
            </w:r>
          </w:p>
          <w:p w:rsidR="00EF290C" w:rsidRPr="00B03237" w:rsidRDefault="00EF290C" w:rsidP="00A13018">
            <w:pPr>
              <w:spacing w:after="0" w:line="240" w:lineRule="auto"/>
              <w:ind w:left="360"/>
              <w:rPr>
                <w:rFonts w:cs="Arial"/>
                <w:b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rPr>
                <w:rFonts w:cs="Arial"/>
                <w:bCs/>
                <w:sz w:val="18"/>
                <w:szCs w:val="18"/>
              </w:rPr>
            </w:pPr>
            <w:r w:rsidRPr="00B03237">
              <w:rPr>
                <w:rFonts w:cs="Arial"/>
                <w:bCs/>
                <w:sz w:val="18"/>
                <w:szCs w:val="18"/>
              </w:rPr>
              <w:t>По каждой из позиций ПЭСМ просьба ознакомиться с содержанием двух пунктов ниже и учитывать это при заполнении колонки о выполнении ПЭСМ.</w:t>
            </w:r>
          </w:p>
          <w:p w:rsidR="00EF290C" w:rsidRPr="00B03237" w:rsidRDefault="00EF290C" w:rsidP="00A13018">
            <w:pPr>
              <w:spacing w:after="0" w:line="240" w:lineRule="auto"/>
              <w:rPr>
                <w:rFonts w:cs="Arial"/>
                <w:bCs/>
                <w:sz w:val="18"/>
                <w:szCs w:val="18"/>
              </w:rPr>
            </w:pPr>
          </w:p>
          <w:p w:rsidR="00EF290C" w:rsidRPr="00B03237" w:rsidRDefault="00EF290C" w:rsidP="003212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>Охарактеризуйте его выполнение, следуя инструкциям ниже</w:t>
            </w:r>
          </w:p>
          <w:p w:rsidR="00EF290C" w:rsidRPr="00B03237" w:rsidRDefault="00EF290C" w:rsidP="00A13018">
            <w:pPr>
              <w:spacing w:after="0" w:line="240" w:lineRule="auto"/>
              <w:ind w:left="360"/>
              <w:rPr>
                <w:rFonts w:cs="Arial"/>
                <w:b/>
                <w:iCs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 xml:space="preserve">Превышение целевых показателей 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В установленные сроки реализации проекта достигнуто превышение установленных в ПЭСМ целевых показателей</w:t>
            </w:r>
            <w:r w:rsidRPr="00B03237">
              <w:rPr>
                <w:rFonts w:cs="Arial"/>
                <w:b/>
                <w:iCs/>
                <w:sz w:val="18"/>
                <w:szCs w:val="18"/>
              </w:rPr>
              <w:t xml:space="preserve"> </w:t>
            </w:r>
            <w:r w:rsidRPr="00B03237">
              <w:rPr>
                <w:rFonts w:cs="Arial"/>
                <w:iCs/>
                <w:sz w:val="18"/>
                <w:szCs w:val="18"/>
              </w:rPr>
              <w:t>и критериев оценки.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>Достижение целевых показателей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В установленные сроки реализации проекта достигнуто выполнение предусмотренных в ПЭСМ целевых показателей и критериев оценки.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>Реализация проекта по плану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caps/>
                <w:sz w:val="18"/>
                <w:szCs w:val="18"/>
              </w:rPr>
              <w:t>р</w:t>
            </w:r>
            <w:r w:rsidRPr="00B03237">
              <w:rPr>
                <w:rFonts w:cs="Arial"/>
                <w:iCs/>
                <w:sz w:val="18"/>
                <w:szCs w:val="18"/>
              </w:rPr>
              <w:t>еализация проекта идет по плану в установленные сроки, выполнение предусмотренных в ПЭСМ целевых показателей и критериев оценки будет обеспечено.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 xml:space="preserve">Незначительное отставание от графика 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В установленные сроки реализации проекта целевых показателей ПЭСМ не были достигнуты, но удалось внедрить системы, производственные процессы или принять меры по смягчению отрицательных последствий, что позволяет заняться устранением недостатков в разумные сроки. В этом случае следует указать новые сроки достижения целевых показателей.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 xml:space="preserve">Значительное отставание от графика 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 xml:space="preserve">В установленные сроки реализации проекта не удалось добиться значительных результатов на пути к </w:t>
            </w:r>
            <w:r w:rsidRPr="00B03237">
              <w:rPr>
                <w:rFonts w:cs="Arial"/>
                <w:iCs/>
                <w:spacing w:val="-2"/>
                <w:sz w:val="18"/>
                <w:szCs w:val="18"/>
              </w:rPr>
              <w:t xml:space="preserve">достижению контрольных цифр ПЭСМ. В этом случае </w:t>
            </w:r>
            <w:r w:rsidRPr="00B03237">
              <w:rPr>
                <w:rFonts w:cs="Arial"/>
                <w:iCs/>
                <w:sz w:val="18"/>
                <w:szCs w:val="18"/>
              </w:rPr>
              <w:t xml:space="preserve">следует </w:t>
            </w:r>
            <w:r w:rsidRPr="00B03237">
              <w:rPr>
                <w:rFonts w:cs="Arial"/>
                <w:iCs/>
                <w:spacing w:val="-2"/>
                <w:sz w:val="18"/>
                <w:szCs w:val="18"/>
              </w:rPr>
              <w:t xml:space="preserve">указать новые сроки достижения </w:t>
            </w:r>
            <w:r w:rsidRPr="00B03237">
              <w:rPr>
                <w:rFonts w:cs="Arial"/>
                <w:iCs/>
                <w:sz w:val="18"/>
                <w:szCs w:val="18"/>
              </w:rPr>
              <w:t>целевых показателей</w:t>
            </w:r>
            <w:r w:rsidRPr="00B03237">
              <w:rPr>
                <w:rFonts w:cs="Arial"/>
                <w:iCs/>
                <w:spacing w:val="-2"/>
                <w:sz w:val="18"/>
                <w:szCs w:val="18"/>
              </w:rPr>
              <w:t>.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b/>
                <w:iCs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 xml:space="preserve">Пока нет данных </w:t>
            </w:r>
          </w:p>
          <w:p w:rsidR="00EF290C" w:rsidRPr="00B03237" w:rsidRDefault="00EF290C" w:rsidP="00A13018">
            <w:pPr>
              <w:spacing w:after="0" w:line="240" w:lineRule="auto"/>
              <w:ind w:left="567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 xml:space="preserve">Предусмотренные мероприятия по выполнению ПЭСМ пока еще не проводятся, например, если проект в настоящее время находится в стадии разработки, то тогда предусмотренные мероприятия по выполнению ПЭСМ будут проводиться только на операционной стадии его реализации. </w:t>
            </w:r>
          </w:p>
          <w:p w:rsidR="00EF290C" w:rsidRPr="00B03237" w:rsidRDefault="00EF290C" w:rsidP="00A13018">
            <w:pPr>
              <w:spacing w:after="0" w:line="240" w:lineRule="auto"/>
              <w:ind w:left="360"/>
              <w:rPr>
                <w:rFonts w:cs="Arial"/>
                <w:b/>
                <w:iCs/>
                <w:sz w:val="18"/>
                <w:szCs w:val="18"/>
              </w:rPr>
            </w:pPr>
          </w:p>
          <w:p w:rsidR="00EF290C" w:rsidRPr="00B03237" w:rsidRDefault="00EF290C" w:rsidP="00321200">
            <w:pPr>
              <w:pStyle w:val="a4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b/>
                <w:iCs/>
                <w:sz w:val="18"/>
                <w:szCs w:val="18"/>
              </w:rPr>
              <w:t>Комментарий к положению дел с выполнением ПЭСМ.</w:t>
            </w:r>
            <w:r w:rsidRPr="00B03237">
              <w:rPr>
                <w:rFonts w:cs="Arial"/>
                <w:b/>
                <w:sz w:val="18"/>
                <w:szCs w:val="18"/>
              </w:rPr>
              <w:t xml:space="preserve"> Кратко охарактеризуйте конкретное положение дел с выполнением ПЭСМ. В отношении мероприятий, проводимых с отставанием или изменениями, укажите причины отставания или внесения изменений, планируемые меры по соблюдению установленных требований и расчетные сроки проведения таких мероприятий. Просьба учесть, что внесение существенных изменений в согласованные с </w:t>
            </w:r>
            <w:r w:rsidR="00A13018" w:rsidRPr="00B03237">
              <w:rPr>
                <w:rFonts w:cs="Arial"/>
                <w:b/>
                <w:sz w:val="18"/>
                <w:szCs w:val="18"/>
              </w:rPr>
              <w:t>Банком</w:t>
            </w:r>
            <w:r w:rsidRPr="00B03237">
              <w:rPr>
                <w:rFonts w:cs="Arial"/>
                <w:b/>
                <w:sz w:val="18"/>
                <w:szCs w:val="18"/>
              </w:rPr>
              <w:t xml:space="preserve"> план (планы) действий или сроки исполнения должно быть оговорено с </w:t>
            </w:r>
            <w:proofErr w:type="gramStart"/>
            <w:r w:rsidRPr="00B03237">
              <w:rPr>
                <w:rFonts w:cs="Arial"/>
                <w:b/>
                <w:sz w:val="18"/>
                <w:szCs w:val="18"/>
              </w:rPr>
              <w:t xml:space="preserve">Банком.  </w:t>
            </w:r>
            <w:proofErr w:type="gramEnd"/>
          </w:p>
        </w:tc>
      </w:tr>
      <w:tr w:rsidR="00A13018" w:rsidRPr="00E7628A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  <w:tblLook w:val="01E0" w:firstRow="1" w:lastRow="1" w:firstColumn="1" w:lastColumn="1" w:noHBand="0" w:noVBand="0"/>
        </w:tblPrEx>
        <w:trPr>
          <w:trHeight w:val="23"/>
        </w:trPr>
        <w:tc>
          <w:tcPr>
            <w:tcW w:w="1782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nil"/>
            </w:tcBorders>
            <w:shd w:val="clear" w:color="auto" w:fill="28AF73"/>
          </w:tcPr>
          <w:p w:rsidR="00A13018" w:rsidRPr="00E7628A" w:rsidRDefault="00A13018" w:rsidP="00E7628A">
            <w:pPr>
              <w:keepNext/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 xml:space="preserve">Общие сведения </w:t>
            </w:r>
          </w:p>
        </w:tc>
        <w:tc>
          <w:tcPr>
            <w:tcW w:w="520" w:type="pct"/>
            <w:gridSpan w:val="3"/>
            <w:tcBorders>
              <w:top w:val="single" w:sz="4" w:space="0" w:color="28AF73"/>
              <w:left w:val="nil"/>
              <w:bottom w:val="single" w:sz="4" w:space="0" w:color="28AF73"/>
              <w:right w:val="nil"/>
            </w:tcBorders>
            <w:shd w:val="clear" w:color="auto" w:fill="28AF73"/>
          </w:tcPr>
          <w:p w:rsidR="00A13018" w:rsidRPr="00E7628A" w:rsidRDefault="00A13018" w:rsidP="00E7628A">
            <w:pPr>
              <w:spacing w:before="20" w:after="20" w:line="240" w:lineRule="auto"/>
              <w:rPr>
                <w:rFonts w:cs="Arial"/>
                <w:b/>
                <w:cap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698" w:type="pct"/>
            <w:gridSpan w:val="3"/>
            <w:tcBorders>
              <w:top w:val="single" w:sz="4" w:space="0" w:color="28AF73"/>
              <w:left w:val="nil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A13018" w:rsidRPr="00E7628A" w:rsidRDefault="00A13018" w:rsidP="00E7628A">
            <w:pPr>
              <w:spacing w:before="20" w:after="20" w:line="240" w:lineRule="auto"/>
              <w:rPr>
                <w:rFonts w:cs="Arial"/>
                <w:b/>
                <w:caps/>
                <w:color w:val="FFFFFF" w:themeColor="background1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1946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tabs>
                <w:tab w:val="num" w:pos="1080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4.1. Выявлены ли какие-либо новые экологические, социальные или гендерные</w:t>
            </w:r>
            <w:r w:rsidRPr="00B03237">
              <w:rPr>
                <w:rStyle w:val="af8"/>
                <w:rFonts w:eastAsia="Times New Roman" w:cs="Arial"/>
                <w:sz w:val="18"/>
                <w:szCs w:val="18"/>
              </w:rPr>
              <w:footnoteReference w:id="1"/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проблемы, возникновение которых не было предвидено или учтено в плане эколого-социальных мероприятий?</w:t>
            </w:r>
          </w:p>
        </w:tc>
        <w:tc>
          <w:tcPr>
            <w:tcW w:w="509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tabs>
                <w:tab w:val="left" w:pos="436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545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подробно охарактеризовать эти проблемы.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1946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4.2. Имели ли место какие-либо инциденты или аварии, в результате которых пострадала окружающая среда, был нанесен ущерб объектам культурной сферы или у клиента в связи с этим возникла материальная ответственность?</w:t>
            </w:r>
          </w:p>
        </w:tc>
        <w:tc>
          <w:tcPr>
            <w:tcW w:w="509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tabs>
                <w:tab w:val="left" w:pos="417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545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описать такие аварии/ инциденты и причиненный в результате их возникновения вред с указанием мероприятий по восстановлению пострадавшего имущества и предотвращению их возникновения в будущем.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1946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4.3. Имели ли место какие-либо случаи приостановления деятельности, закрытия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объектов  компании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или подрядчиков, наложения на них штрафных санкций, взысканий и (или) требования от них принятия мер по устранению недостатков со стороны органов, регулирующих вопросы охраны окружающей среды и здоровья, охраны труда и трудовых отношений?</w:t>
            </w:r>
          </w:p>
        </w:tc>
        <w:tc>
          <w:tcPr>
            <w:tcW w:w="509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tabs>
                <w:tab w:val="left" w:pos="432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545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описать выявленные нарушения с указанием наложенных штрафных санкций, положение дел с принятием мер по устранению последствий каких-либо выявленных нарушений в областях:</w:t>
            </w:r>
          </w:p>
          <w:p w:rsidR="00A13018" w:rsidRPr="00B03237" w:rsidRDefault="00A13018" w:rsidP="00321200">
            <w:pPr>
              <w:pStyle w:val="a4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охраны окружающей среды; </w:t>
            </w:r>
          </w:p>
          <w:p w:rsidR="00A13018" w:rsidRPr="00B03237" w:rsidRDefault="00A13018" w:rsidP="00321200">
            <w:pPr>
              <w:pStyle w:val="a4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охраны здоровья и труда; </w:t>
            </w:r>
          </w:p>
          <w:p w:rsidR="00A13018" w:rsidRPr="00B03237" w:rsidRDefault="00A13018" w:rsidP="00321200">
            <w:pPr>
              <w:pStyle w:val="a4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трудовых отношений.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1946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4.4 Имели ли место случаи выброса и сброса вредных веществ с превышением действующих в отношении проекта норм (установленных либо законодательными актами, либо предусмотренных в ПЭСМ / ПЭСУ/ директивах ЕС)?</w:t>
            </w:r>
          </w:p>
        </w:tc>
        <w:tc>
          <w:tcPr>
            <w:tcW w:w="509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tabs>
                <w:tab w:val="left" w:pos="432"/>
              </w:tabs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545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описать их с указанием принятых мер по устранению таких явлений.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1946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4.5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В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течение отчетного периода возбуждались ли против клиента судебные дела и выносились ли по нему обвинительные решения, связанные с трудовыми отношениями, охраной здоровья и труда, охраной окружающей среды, приобретением земель, причинением вреда имуществу третьих сторон и так далее?</w:t>
            </w:r>
          </w:p>
        </w:tc>
        <w:tc>
          <w:tcPr>
            <w:tcW w:w="509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tabs>
                <w:tab w:val="left" w:pos="432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545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</w:t>
            </w:r>
            <w:r w:rsidRPr="00B03237">
              <w:rPr>
                <w:rFonts w:eastAsia="Times New Roman" w:cs="Arial"/>
                <w:sz w:val="18"/>
                <w:szCs w:val="18"/>
                <w:lang w:val="en-US"/>
              </w:rPr>
              <w:t xml:space="preserve"> </w:t>
            </w:r>
            <w:r w:rsidRPr="00B03237">
              <w:rPr>
                <w:rFonts w:eastAsia="Times New Roman" w:cs="Arial"/>
                <w:sz w:val="18"/>
                <w:szCs w:val="18"/>
              </w:rPr>
              <w:t>да</w:t>
            </w:r>
            <w:r w:rsidRPr="00B03237">
              <w:rPr>
                <w:rFonts w:eastAsia="Times New Roman" w:cs="Arial"/>
                <w:sz w:val="18"/>
                <w:szCs w:val="18"/>
                <w:lang w:val="en-US"/>
              </w:rPr>
              <w:t xml:space="preserve">, 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то сколько? </w:t>
            </w:r>
          </w:p>
          <w:p w:rsidR="00A13018" w:rsidRPr="00B03237" w:rsidRDefault="00A13018" w:rsidP="00321200">
            <w:pPr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Трудовые отношения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A13018" w:rsidRPr="00B03237" w:rsidRDefault="00A13018" w:rsidP="00321200">
            <w:pPr>
              <w:numPr>
                <w:ilvl w:val="0"/>
                <w:numId w:val="8"/>
              </w:numPr>
              <w:tabs>
                <w:tab w:val="left" w:pos="3176"/>
              </w:tabs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Охрана здоровья и защита населения</w:t>
            </w:r>
          </w:p>
          <w:p w:rsidR="00A13018" w:rsidRPr="00B03237" w:rsidRDefault="00A13018" w:rsidP="00321200">
            <w:pPr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Окружающая среда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A13018" w:rsidRPr="00B03237" w:rsidRDefault="00A13018" w:rsidP="00321200">
            <w:pPr>
              <w:numPr>
                <w:ilvl w:val="0"/>
                <w:numId w:val="8"/>
              </w:numPr>
              <w:tabs>
                <w:tab w:val="left" w:pos="3176"/>
              </w:tabs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Приобретение земель/переселение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A13018" w:rsidRPr="00B03237" w:rsidRDefault="00A13018" w:rsidP="00321200">
            <w:pPr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Вред, причиненный имуществу третьих сторон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A13018" w:rsidRPr="004D48E6" w:rsidRDefault="00A13018" w:rsidP="00BF4B2B">
            <w:pPr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Прочее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Просьба также кратко сообщить о таких делах. </w:t>
            </w:r>
          </w:p>
        </w:tc>
      </w:tr>
      <w:tr w:rsidR="00A13018" w:rsidRPr="00E7628A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23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A13018" w:rsidRPr="00E7628A" w:rsidRDefault="00A13018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>Кадровые вопросы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DBE5F1" w:themeFill="accent1" w:themeFillTint="33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color w:val="00539B"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color w:val="00539B"/>
                <w:sz w:val="18"/>
                <w:szCs w:val="18"/>
              </w:rPr>
              <w:t xml:space="preserve">Если не указано иное, поставленные в данном разделе вопросы относятся как к штатным, </w:t>
            </w:r>
            <w:proofErr w:type="gramStart"/>
            <w:r w:rsidRPr="00B03237">
              <w:rPr>
                <w:rFonts w:eastAsia="Times New Roman" w:cs="Arial"/>
                <w:b/>
                <w:bCs/>
                <w:color w:val="00539B"/>
                <w:sz w:val="18"/>
                <w:szCs w:val="18"/>
              </w:rPr>
              <w:t>так  и</w:t>
            </w:r>
            <w:proofErr w:type="gramEnd"/>
            <w:r w:rsidRPr="00B03237">
              <w:rPr>
                <w:rFonts w:eastAsia="Times New Roman" w:cs="Arial"/>
                <w:b/>
                <w:bCs/>
                <w:color w:val="00539B"/>
                <w:sz w:val="18"/>
                <w:szCs w:val="18"/>
              </w:rPr>
              <w:t xml:space="preserve"> внештатным работникам (например, подрядчикам и иным работникам третьих сторон, занятым на проектных объектах или работах, непосредственно связанных с выполнение профильных функций по реализации проекта).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486"/>
        </w:trPr>
        <w:tc>
          <w:tcPr>
            <w:tcW w:w="1070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</w:tcPr>
          <w:p w:rsidR="00A13018" w:rsidRPr="00B03237" w:rsidDel="00884B83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</w:p>
        </w:tc>
        <w:tc>
          <w:tcPr>
            <w:tcW w:w="123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  <w:vAlign w:val="center"/>
          </w:tcPr>
          <w:p w:rsidR="00A13018" w:rsidRPr="00B03237" w:rsidDel="00884B83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337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  <w:vAlign w:val="center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 xml:space="preserve">Нанято за отчетный период </w:t>
            </w:r>
          </w:p>
        </w:tc>
        <w:tc>
          <w:tcPr>
            <w:tcW w:w="136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  <w:vAlign w:val="center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>Уволено за отчетный период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410"/>
        </w:trPr>
        <w:tc>
          <w:tcPr>
            <w:tcW w:w="1070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</w:tcPr>
          <w:p w:rsidR="00A13018" w:rsidRPr="00B03237" w:rsidDel="00884B83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>Число штатных работников</w:t>
            </w:r>
          </w:p>
        </w:tc>
        <w:tc>
          <w:tcPr>
            <w:tcW w:w="123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cs="Arial"/>
                <w:b/>
                <w:color w:val="00539B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  <w:t xml:space="preserve"> </w:t>
            </w:r>
          </w:p>
          <w:p w:rsidR="00A13018" w:rsidRPr="00B03237" w:rsidDel="00884B83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  <w:tc>
          <w:tcPr>
            <w:tcW w:w="1337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  <w:t xml:space="preserve"> </w:t>
            </w:r>
          </w:p>
          <w:p w:rsidR="00A13018" w:rsidRPr="00B03237" w:rsidDel="00884B83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  <w:tc>
          <w:tcPr>
            <w:tcW w:w="136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  <w:t xml:space="preserve"> </w:t>
            </w:r>
          </w:p>
          <w:p w:rsidR="00A13018" w:rsidRPr="00B03237" w:rsidDel="00884B83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</w:tr>
      <w:tr w:rsidR="00A13018" w:rsidRPr="00B03237" w:rsidTr="00097FA5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070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</w:tcPr>
          <w:p w:rsidR="00A13018" w:rsidRPr="00B03237" w:rsidDel="00884B83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>Число работников по трудовым соглашениям (контрактам):</w:t>
            </w:r>
          </w:p>
        </w:tc>
        <w:tc>
          <w:tcPr>
            <w:tcW w:w="123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  <w:t xml:space="preserve"> </w:t>
            </w:r>
          </w:p>
          <w:p w:rsidR="00A13018" w:rsidRPr="00B03237" w:rsidDel="00884B83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  <w:tc>
          <w:tcPr>
            <w:tcW w:w="1337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</w:p>
          <w:p w:rsidR="00A13018" w:rsidRPr="00B03237" w:rsidDel="00884B83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  <w:tc>
          <w:tcPr>
            <w:tcW w:w="136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  <w:t xml:space="preserve"> </w:t>
            </w:r>
          </w:p>
          <w:p w:rsidR="00A13018" w:rsidRPr="00B03237" w:rsidDel="00884B83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471"/>
        </w:trPr>
        <w:tc>
          <w:tcPr>
            <w:tcW w:w="1070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>Число сезонных/ временных работников</w:t>
            </w:r>
          </w:p>
        </w:tc>
        <w:tc>
          <w:tcPr>
            <w:tcW w:w="123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Штатные работники</w:t>
            </w:r>
          </w:p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  <w:t xml:space="preserve"> </w:t>
            </w:r>
          </w:p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  <w:tc>
          <w:tcPr>
            <w:tcW w:w="1337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Работники по трудовым соглашениям (контрактам):</w:t>
            </w:r>
          </w:p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Мужчины</w:t>
            </w:r>
            <w:r w:rsidRPr="00B03237">
              <w:rPr>
                <w:rFonts w:eastAsia="Times New Roman" w:cs="Arial"/>
                <w:sz w:val="18"/>
                <w:szCs w:val="18"/>
              </w:rPr>
              <w:tab/>
            </w:r>
          </w:p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Женщины  </w:t>
            </w:r>
          </w:p>
        </w:tc>
        <w:tc>
          <w:tcPr>
            <w:tcW w:w="136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41"/>
        </w:trPr>
        <w:tc>
          <w:tcPr>
            <w:tcW w:w="1070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E0E0E0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bCs/>
                <w:sz w:val="18"/>
                <w:szCs w:val="18"/>
              </w:rPr>
              <w:t>Число работников</w:t>
            </w:r>
          </w:p>
        </w:tc>
        <w:tc>
          <w:tcPr>
            <w:tcW w:w="1232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Иностранцы (%)</w:t>
            </w:r>
          </w:p>
        </w:tc>
        <w:tc>
          <w:tcPr>
            <w:tcW w:w="1337" w:type="pct"/>
            <w:gridSpan w:val="2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Граждане страны (%)</w:t>
            </w:r>
          </w:p>
        </w:tc>
        <w:tc>
          <w:tcPr>
            <w:tcW w:w="1361" w:type="pct"/>
            <w:tcBorders>
              <w:top w:val="single" w:sz="4" w:space="0" w:color="28AF73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881"/>
              </w:tabs>
              <w:spacing w:after="0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>Нанятые на месте (%)</w:t>
            </w:r>
            <w:r w:rsidRPr="00B03237">
              <w:rPr>
                <w:rStyle w:val="af8"/>
                <w:rFonts w:eastAsia="Times New Roman" w:cs="Arial"/>
                <w:b/>
                <w:sz w:val="18"/>
                <w:szCs w:val="18"/>
              </w:rPr>
              <w:footnoteReference w:id="2"/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782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5.1. Имели ли место в отчетный период какие-либо случаи массового увольнения штатных работников, как такие случаи определяются статьей 1 директивы КС 98/59</w:t>
            </w:r>
            <w:r w:rsidRPr="00B03237">
              <w:rPr>
                <w:rStyle w:val="af8"/>
                <w:rFonts w:eastAsia="Times New Roman" w:cs="Arial"/>
                <w:sz w:val="18"/>
                <w:szCs w:val="18"/>
              </w:rPr>
              <w:footnoteReference w:id="3"/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и (или) национальным кодексом о труде?</w:t>
            </w:r>
          </w:p>
        </w:tc>
        <w:tc>
          <w:tcPr>
            <w:tcW w:w="520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53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98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описать план сокращения штатов с указанием причин их сокращения, числа, пола и возраста увольняемых работников, форм отбора работников на увольнение, проведенных в этой связи консультаций, принятых мер по смягчению последствий сокращения штатов.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782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5.2 Планируются какие-либо массовые увольнения штатных работников в следующем году?</w:t>
            </w:r>
          </w:p>
        </w:tc>
        <w:tc>
          <w:tcPr>
            <w:tcW w:w="520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54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98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описать план сокращения штатов с указанием причин их сокращения, числа, пола и возраста увольняемых работников, форм отбора работников на увольнение и проводимых в этой связи консультаций.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782" w:type="pct"/>
            <w:gridSpan w:val="3"/>
            <w:tcBorders>
              <w:top w:val="single" w:sz="4" w:space="0" w:color="28AF73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5.3. Произошли ли какие-либо изменения в:</w:t>
            </w:r>
          </w:p>
          <w:p w:rsidR="00A13018" w:rsidRPr="00B03237" w:rsidRDefault="00A13018" w:rsidP="00321200">
            <w:pPr>
              <w:numPr>
                <w:ilvl w:val="0"/>
                <w:numId w:val="5"/>
              </w:numPr>
              <w:spacing w:after="0" w:line="240" w:lineRule="auto"/>
              <w:ind w:left="426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составе представителей трудового коллектива на производственных объектах клиента? </w:t>
            </w:r>
          </w:p>
          <w:p w:rsidR="00A13018" w:rsidRPr="00B03237" w:rsidRDefault="00A13018" w:rsidP="00321200">
            <w:pPr>
              <w:numPr>
                <w:ilvl w:val="0"/>
                <w:numId w:val="5"/>
              </w:numPr>
              <w:spacing w:after="0" w:line="240" w:lineRule="auto"/>
              <w:ind w:left="426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положении дел с выполнением коллективных договоров?</w:t>
            </w:r>
          </w:p>
        </w:tc>
        <w:tc>
          <w:tcPr>
            <w:tcW w:w="520" w:type="pct"/>
            <w:gridSpan w:val="3"/>
            <w:tcBorders>
              <w:top w:val="single" w:sz="4" w:space="0" w:color="28AF73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45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698" w:type="pct"/>
            <w:gridSpan w:val="3"/>
            <w:tcBorders>
              <w:top w:val="single" w:sz="4" w:space="0" w:color="28AF73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Если да, просьба предоставить информацию и кратко описать формы взаимодействия в отчетный период с работниками, их представителями, а также с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соответствующим  государственными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органами.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782" w:type="pct"/>
            <w:gridSpan w:val="3"/>
            <w:tcBorders>
              <w:top w:val="nil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5.4. Высказывались ли работниками какие-либо жалобы на проект, клиента или подрядчиков, в том числе на условия труда или в связи с любыми случаями проявления дискриминации, преследования или травли работников в отчетный период? </w:t>
            </w:r>
          </w:p>
        </w:tc>
        <w:tc>
          <w:tcPr>
            <w:tcW w:w="520" w:type="pct"/>
            <w:gridSpan w:val="3"/>
            <w:tcBorders>
              <w:top w:val="nil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54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98" w:type="pct"/>
            <w:gridSpan w:val="3"/>
            <w:tcBorders>
              <w:top w:val="nil"/>
              <w:left w:val="single" w:sz="4" w:space="0" w:color="28AF73"/>
              <w:bottom w:val="nil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указать, сколько жалоб было подано и по каким каналам поднимались связанные с ними вопросы (например, по каналам органов по рассмотрению жалоб, профсоюзов, судебных инстанций, СМИ и т.д.); укажите число жалоб, поданных работниками мужского и женского пола, и сообщите, какая работа была проведена по ним со стороны клиента.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782" w:type="pct"/>
            <w:gridSpan w:val="3"/>
            <w:tcBorders>
              <w:top w:val="nil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5.5 Имели ли место в отчетный период какие-либо забастовки или иные коллективные споры, вызванные состоянием условий труда у клиента?</w:t>
            </w:r>
          </w:p>
        </w:tc>
        <w:tc>
          <w:tcPr>
            <w:tcW w:w="520" w:type="pct"/>
            <w:gridSpan w:val="3"/>
            <w:tcBorders>
              <w:top w:val="nil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45"/>
              </w:tabs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98" w:type="pct"/>
            <w:gridSpan w:val="3"/>
            <w:tcBorders>
              <w:top w:val="nil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BF4B2B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в обобщенном виде описать характер и причины возникших споров, а также сообщить, как они были урегулированы.</w:t>
            </w:r>
          </w:p>
        </w:tc>
      </w:tr>
      <w:tr w:rsidR="00A13018" w:rsidRPr="00E7628A" w:rsidTr="00C370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C370B0" w:rsidRPr="00E7628A" w:rsidRDefault="00A13018" w:rsidP="00E7628A">
            <w:pPr>
              <w:spacing w:before="20" w:after="20" w:line="240" w:lineRule="auto"/>
              <w:rPr>
                <w:rFonts w:eastAsia="Times New Roman"/>
                <w:b/>
                <w:caps/>
                <w:color w:val="FFFFFF" w:themeColor="background1"/>
              </w:rPr>
            </w:pPr>
            <w:r w:rsidRPr="00E7628A">
              <w:rPr>
                <w:rFonts w:eastAsia="Times New Roman"/>
                <w:b/>
                <w:caps/>
                <w:color w:val="FFFFFF" w:themeColor="background1"/>
              </w:rPr>
              <w:br w:type="page"/>
            </w:r>
          </w:p>
          <w:p w:rsidR="00C370B0" w:rsidRPr="00E7628A" w:rsidRDefault="00A13018" w:rsidP="00E7628A">
            <w:pPr>
              <w:spacing w:before="20" w:after="20" w:line="240" w:lineRule="auto"/>
              <w:rPr>
                <w:rFonts w:eastAsia="Times New Roman"/>
                <w:b/>
                <w:caps/>
                <w:color w:val="FFFFFF" w:themeColor="background1"/>
              </w:rPr>
            </w:pPr>
            <w:r w:rsidRPr="00E7628A">
              <w:rPr>
                <w:rFonts w:eastAsia="Times New Roman"/>
                <w:b/>
                <w:caps/>
                <w:color w:val="FFFFFF" w:themeColor="background1"/>
                <w:shd w:val="clear" w:color="auto" w:fill="28AF73"/>
              </w:rPr>
              <w:t>Д</w:t>
            </w:r>
            <w:r w:rsidR="00097FA5" w:rsidRPr="00E7628A">
              <w:rPr>
                <w:rFonts w:eastAsia="Times New Roman"/>
                <w:b/>
                <w:caps/>
                <w:color w:val="FFFFFF" w:themeColor="background1"/>
                <w:shd w:val="clear" w:color="auto" w:fill="28AF73"/>
              </w:rPr>
              <w:t xml:space="preserve">АННЫЕ ОБ ОХРАНЕ ЗДОРОВЬЯ И ЗАЩИТЕ НАСЕЛЕНИЯ </w:t>
            </w:r>
          </w:p>
        </w:tc>
      </w:tr>
      <w:tr w:rsidR="00A13018" w:rsidRPr="00B03237" w:rsidTr="00BF4B2B">
        <w:tblPrEx>
          <w:tblCellMar>
            <w:left w:w="0" w:type="dxa"/>
            <w:right w:w="0" w:type="dxa"/>
          </w:tblCellMar>
        </w:tblPrEx>
        <w:trPr>
          <w:cantSplit/>
          <w:trHeight w:val="848"/>
        </w:trPr>
        <w:tc>
          <w:tcPr>
            <w:tcW w:w="41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spacing w:before="60" w:after="60" w:line="240" w:lineRule="auto"/>
              <w:ind w:left="170"/>
              <w:rPr>
                <w:rFonts w:eastAsiaTheme="minorHAnsi" w:cs="Arial"/>
                <w:color w:val="00539B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6.1</w:t>
            </w:r>
          </w:p>
        </w:tc>
        <w:tc>
          <w:tcPr>
            <w:tcW w:w="4589" w:type="pct"/>
            <w:gridSpan w:val="8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spacing w:before="60" w:after="6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Просьба</w:t>
            </w:r>
            <w:r w:rsidRPr="00B03237">
              <w:rPr>
                <w:rFonts w:cs="Arial"/>
                <w:sz w:val="18"/>
                <w:szCs w:val="18"/>
              </w:rPr>
              <w:t xml:space="preserve"> предоставить сведения о любых и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мевших место в отчетный период </w:t>
            </w:r>
            <w:r w:rsidRPr="00B03237">
              <w:rPr>
                <w:rFonts w:cs="Arial"/>
                <w:sz w:val="18"/>
                <w:szCs w:val="18"/>
              </w:rPr>
              <w:t>несчастных случаях / авариях, в которых пострадали работники, подрядчики или иные третьи стороны.  Просьба подтвердить обстоятельства, степень тяжести имевших место несчастных случаев (со смертельным исходом, с получением тяжелых или легких травм и т.д.), положение дел с проведением расследований по ним и принятые меры по устранению недостатков.</w:t>
            </w:r>
          </w:p>
        </w:tc>
      </w:tr>
      <w:tr w:rsidR="00A13018" w:rsidRPr="00B03237" w:rsidTr="00BF4B2B">
        <w:tblPrEx>
          <w:tblCellMar>
            <w:left w:w="0" w:type="dxa"/>
            <w:right w:w="0" w:type="dxa"/>
          </w:tblCellMar>
        </w:tblPrEx>
        <w:trPr>
          <w:cantSplit/>
          <w:trHeight w:val="567"/>
        </w:trPr>
        <w:tc>
          <w:tcPr>
            <w:tcW w:w="41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spacing w:before="60" w:after="60" w:line="240" w:lineRule="auto"/>
              <w:ind w:left="170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6.2</w:t>
            </w:r>
          </w:p>
        </w:tc>
        <w:tc>
          <w:tcPr>
            <w:tcW w:w="4589" w:type="pct"/>
            <w:gridSpan w:val="8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097FA5">
            <w:pPr>
              <w:spacing w:before="60" w:after="6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Просьба</w:t>
            </w:r>
            <w:r w:rsidRPr="00B03237">
              <w:rPr>
                <w:rFonts w:cs="Arial"/>
                <w:sz w:val="18"/>
                <w:szCs w:val="18"/>
              </w:rPr>
              <w:t xml:space="preserve"> предоставить сведения о проведении </w:t>
            </w:r>
            <w:r w:rsidRPr="00B03237">
              <w:rPr>
                <w:rFonts w:eastAsia="Times New Roman" w:cs="Arial"/>
                <w:sz w:val="18"/>
                <w:szCs w:val="18"/>
              </w:rPr>
              <w:t>в отчетный период обучения по вопросам охраны здоровья и труда для работников или подрядчиков</w:t>
            </w:r>
            <w:r w:rsidRPr="00B03237">
              <w:rPr>
                <w:rFonts w:cs="Arial"/>
                <w:sz w:val="18"/>
                <w:szCs w:val="18"/>
              </w:rPr>
              <w:t xml:space="preserve">. Просьба указать учебные предметы и число работников, прошедших такое </w:t>
            </w:r>
            <w:proofErr w:type="gramStart"/>
            <w:r w:rsidRPr="00B03237">
              <w:rPr>
                <w:rFonts w:cs="Arial"/>
                <w:sz w:val="18"/>
                <w:szCs w:val="18"/>
              </w:rPr>
              <w:t xml:space="preserve">обучение.  </w:t>
            </w:r>
            <w:proofErr w:type="gramEnd"/>
          </w:p>
        </w:tc>
      </w:tr>
      <w:tr w:rsidR="00A13018" w:rsidRPr="00B03237" w:rsidTr="00BF4B2B">
        <w:tblPrEx>
          <w:tblCellMar>
            <w:left w:w="0" w:type="dxa"/>
            <w:right w:w="0" w:type="dxa"/>
          </w:tblCellMar>
        </w:tblPrEx>
        <w:trPr>
          <w:cantSplit/>
          <w:trHeight w:val="567"/>
        </w:trPr>
        <w:tc>
          <w:tcPr>
            <w:tcW w:w="411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spacing w:before="60" w:after="60" w:line="240" w:lineRule="auto"/>
              <w:ind w:left="170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6.3</w:t>
            </w:r>
          </w:p>
        </w:tc>
        <w:tc>
          <w:tcPr>
            <w:tcW w:w="4589" w:type="pct"/>
            <w:gridSpan w:val="8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spacing w:before="60" w:after="6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Просьба</w:t>
            </w:r>
            <w:r w:rsidRPr="00B03237">
              <w:rPr>
                <w:rFonts w:cs="Arial"/>
                <w:sz w:val="18"/>
                <w:szCs w:val="18"/>
              </w:rPr>
              <w:t xml:space="preserve"> предоставить сведения о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</w:t>
            </w:r>
            <w:r w:rsidRPr="00B03237">
              <w:rPr>
                <w:rFonts w:cs="Arial"/>
                <w:sz w:val="18"/>
                <w:szCs w:val="18"/>
              </w:rPr>
              <w:t xml:space="preserve">количестве проведенных </w:t>
            </w:r>
            <w:r w:rsidRPr="00B03237">
              <w:rPr>
                <w:rFonts w:eastAsia="Times New Roman" w:cs="Arial"/>
                <w:sz w:val="18"/>
                <w:szCs w:val="18"/>
              </w:rPr>
              <w:t>в отчетный период</w:t>
            </w:r>
            <w:r w:rsidRPr="00B03237">
              <w:rPr>
                <w:rFonts w:cs="Arial"/>
                <w:sz w:val="18"/>
                <w:szCs w:val="18"/>
              </w:rPr>
              <w:t xml:space="preserve"> проверок/ инспекций состояния охраны здоровья и труда. Просьба указать, проводились ли они клиентом или независимым экспертом по проблемам охраны здоровья и труда на производстве и какие из мероприятий еще не проводились.</w:t>
            </w:r>
          </w:p>
        </w:tc>
      </w:tr>
      <w:tr w:rsidR="00A13018" w:rsidRPr="00B03237" w:rsidTr="00BF4B2B">
        <w:tblPrEx>
          <w:tblCellMar>
            <w:left w:w="0" w:type="dxa"/>
            <w:right w:w="0" w:type="dxa"/>
          </w:tblCellMar>
        </w:tblPrEx>
        <w:trPr>
          <w:cantSplit/>
          <w:trHeight w:val="567"/>
        </w:trPr>
        <w:tc>
          <w:tcPr>
            <w:tcW w:w="411" w:type="pct"/>
            <w:tcBorders>
              <w:top w:val="single" w:sz="4" w:space="0" w:color="28AF73"/>
              <w:left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spacing w:before="60" w:after="60" w:line="240" w:lineRule="auto"/>
              <w:ind w:left="170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6.4</w:t>
            </w:r>
          </w:p>
        </w:tc>
        <w:tc>
          <w:tcPr>
            <w:tcW w:w="4589" w:type="pct"/>
            <w:gridSpan w:val="8"/>
            <w:tcBorders>
              <w:top w:val="single" w:sz="4" w:space="0" w:color="28AF73"/>
              <w:left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A13018" w:rsidRPr="00097FA5" w:rsidRDefault="00A13018" w:rsidP="00A13018">
            <w:pPr>
              <w:spacing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Просьба</w:t>
            </w:r>
            <w:r w:rsidRPr="00B03237">
              <w:rPr>
                <w:rFonts w:cs="Arial"/>
                <w:sz w:val="18"/>
                <w:szCs w:val="18"/>
              </w:rPr>
              <w:t xml:space="preserve"> предоставить сведения об имевших место </w:t>
            </w:r>
            <w:r w:rsidRPr="00B03237">
              <w:rPr>
                <w:rFonts w:eastAsia="Times New Roman" w:cs="Arial"/>
                <w:sz w:val="18"/>
                <w:szCs w:val="18"/>
              </w:rPr>
              <w:t>в отчетный период любых крупных мероприятиях и достижениях, связанных с управлением сферой охраны здоровья и труда</w:t>
            </w:r>
            <w:r w:rsidRPr="00B03237">
              <w:rPr>
                <w:rFonts w:cs="Arial"/>
                <w:sz w:val="18"/>
                <w:szCs w:val="18"/>
              </w:rPr>
              <w:t xml:space="preserve">. Просьба включить сюда новые мероприятия по повышению безопасности, которые были внедрены, награды в сфере безопасности, полученные по данному проекту, или внедренные программы/ инициативы в </w:t>
            </w:r>
            <w:proofErr w:type="gramStart"/>
            <w:r w:rsidRPr="00B03237">
              <w:rPr>
                <w:rFonts w:cs="Arial"/>
                <w:sz w:val="18"/>
                <w:szCs w:val="18"/>
              </w:rPr>
              <w:t>области  охраны</w:t>
            </w:r>
            <w:proofErr w:type="gramEnd"/>
            <w:r w:rsidRPr="00B03237">
              <w:rPr>
                <w:rFonts w:cs="Arial"/>
                <w:sz w:val="18"/>
                <w:szCs w:val="18"/>
              </w:rPr>
              <w:t xml:space="preserve"> труда</w:t>
            </w:r>
          </w:p>
        </w:tc>
      </w:tr>
      <w:tr w:rsidR="00A13018" w:rsidRPr="00B03237" w:rsidTr="00BF4B2B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411" w:type="pct"/>
            <w:tcBorders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B03237" w:rsidRDefault="00A13018" w:rsidP="00A13018">
            <w:pPr>
              <w:pStyle w:val="PR3TableNo"/>
              <w:numPr>
                <w:ilvl w:val="0"/>
                <w:numId w:val="0"/>
              </w:numPr>
              <w:ind w:left="170"/>
              <w:jc w:val="left"/>
              <w:rPr>
                <w:b w:val="0"/>
                <w:color w:val="auto"/>
                <w:szCs w:val="18"/>
              </w:rPr>
            </w:pPr>
            <w:r w:rsidRPr="00B03237">
              <w:rPr>
                <w:b w:val="0"/>
                <w:bCs/>
                <w:color w:val="auto"/>
                <w:szCs w:val="18"/>
              </w:rPr>
              <w:t xml:space="preserve">6.5 </w:t>
            </w:r>
          </w:p>
        </w:tc>
        <w:tc>
          <w:tcPr>
            <w:tcW w:w="4589" w:type="pct"/>
            <w:gridSpan w:val="8"/>
            <w:tcBorders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A13018" w:rsidRPr="00097FA5" w:rsidRDefault="00A13018" w:rsidP="00097FA5">
            <w:pPr>
              <w:spacing w:before="60" w:after="6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Просьба</w:t>
            </w:r>
            <w:r w:rsidRPr="00B03237">
              <w:rPr>
                <w:rFonts w:cs="Arial"/>
                <w:sz w:val="18"/>
                <w:szCs w:val="18"/>
              </w:rPr>
              <w:t xml:space="preserve"> предоставить сведения об имевших место 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в отчетный период случаев дорожно-транспортных происшествиях, произошедших с работниками или подрядчиками, с указанием числа таких несчастных случаев, случаев </w:t>
            </w:r>
            <w:r w:rsidRPr="00B03237">
              <w:rPr>
                <w:rFonts w:cs="Arial"/>
                <w:sz w:val="18"/>
                <w:szCs w:val="18"/>
              </w:rPr>
              <w:t>со смертельным исходом, с получением тяжелых или легких травм,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причинением ущерба имуществу и о </w:t>
            </w:r>
            <w:r w:rsidRPr="00B03237">
              <w:rPr>
                <w:rFonts w:cs="Arial"/>
                <w:sz w:val="18"/>
                <w:szCs w:val="18"/>
              </w:rPr>
              <w:t>проведении расследований по ним.  Дайте обобщенные сведения о принятых мерах по устранению недостатков.</w:t>
            </w:r>
          </w:p>
        </w:tc>
      </w:tr>
      <w:tr w:rsidR="00A13018" w:rsidRPr="00E7628A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23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A13018" w:rsidRPr="00E7628A" w:rsidRDefault="00A13018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>Взаимодействие с заинтересованными сторонами</w:t>
            </w: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7.1 Просьба </w:t>
            </w:r>
            <w:r w:rsidRPr="00B03237">
              <w:rPr>
                <w:rFonts w:cs="Arial"/>
                <w:sz w:val="18"/>
                <w:szCs w:val="18"/>
              </w:rPr>
              <w:t xml:space="preserve">предоставить сведения о выполнении 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в отчетный период согласованного с </w:t>
            </w:r>
            <w:r w:rsidR="002554BD">
              <w:rPr>
                <w:rFonts w:eastAsia="Times New Roman" w:cs="Arial"/>
                <w:sz w:val="18"/>
                <w:szCs w:val="18"/>
              </w:rPr>
              <w:t>Банком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плана взаимодействия с заинтересованными сторонами и дать обобщенное описание форм взаимодействия с ними, в том числе о:</w:t>
            </w:r>
          </w:p>
          <w:p w:rsidR="00A13018" w:rsidRPr="00B03237" w:rsidRDefault="00A13018" w:rsidP="0032120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проведении встреч или реализации иных инициатив с представителями общественности или общественных организаций, гражданского общества, местного населения, в том числе с представителями уязвимых групп населения. Просьба сообщить, как организовывались такие встречи и налаживалось взаимодействие с лицами мужского и женского пола всех возрастных категорий, из всех социальных слоев, а также с носителями языков национальных меньшинств;</w:t>
            </w:r>
          </w:p>
          <w:p w:rsidR="00A13018" w:rsidRPr="00B03237" w:rsidRDefault="00A13018" w:rsidP="0032120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появлении любых относящихся к проекту сообщений в СМИ по вопросам охраны </w:t>
            </w:r>
            <w:proofErr w:type="spellStart"/>
            <w:r w:rsidRPr="00B03237">
              <w:rPr>
                <w:rFonts w:eastAsia="Times New Roman" w:cs="Arial"/>
                <w:sz w:val="18"/>
                <w:szCs w:val="18"/>
              </w:rPr>
              <w:t>охраны</w:t>
            </w:r>
            <w:proofErr w:type="spellEnd"/>
            <w:r w:rsidRPr="00B03237">
              <w:rPr>
                <w:rFonts w:eastAsia="Times New Roman" w:cs="Arial"/>
                <w:sz w:val="18"/>
                <w:szCs w:val="18"/>
              </w:rPr>
              <w:t xml:space="preserve"> окружающей среды, здоровья, безопасности, социальной проблематике;</w:t>
            </w:r>
          </w:p>
          <w:p w:rsidR="00A13018" w:rsidRPr="00B03237" w:rsidRDefault="00A13018" w:rsidP="0032120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взаимодействии с любыми природоохранными или иными группами, представляющими интересы местного населения.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Просьба охарактеризовать изменения, внесенные в план взаимодействия с заинтересованными сторонами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7.2 Сколько жалоб или нареканий в отчетный период было получено по проекту от представителей общественности или организаций гражданского общества? Просьба дать их в разбивке по группам заинтересованных сторон и поднятым в них проблемам, а также предоставьте обновленные данные о показателях (в %) удовлетворенных и неудовлетворенных жалоб. Обобщите главные проблемы, поднятые в жалобах или нареканиях, и сообщите, как они были решены.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5000" w:type="pct"/>
            <w:gridSpan w:val="9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7.3 Какие сведения по эколого-социальным аспектам были размещены в открытом доступе в отчетный период? Просьба приложить их копии или дать ссылку на них.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A13018" w:rsidRPr="00B03237" w:rsidTr="00BF4B2B">
        <w:tblPrEx>
          <w:tblBorders>
            <w:top w:val="single" w:sz="4" w:space="0" w:color="00539B"/>
            <w:left w:val="single" w:sz="4" w:space="0" w:color="00539B"/>
            <w:bottom w:val="single" w:sz="4" w:space="0" w:color="00539B"/>
            <w:right w:val="single" w:sz="4" w:space="0" w:color="00539B"/>
            <w:insideH w:val="single" w:sz="4" w:space="0" w:color="00539B"/>
            <w:insideV w:val="single" w:sz="4" w:space="0" w:color="00539B"/>
          </w:tblBorders>
        </w:tblPrEx>
        <w:trPr>
          <w:trHeight w:val="567"/>
        </w:trPr>
        <w:tc>
          <w:tcPr>
            <w:tcW w:w="1782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2554BD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Отнес ли </w:t>
            </w:r>
            <w:proofErr w:type="gramStart"/>
            <w:r w:rsidR="002554BD">
              <w:rPr>
                <w:rFonts w:eastAsia="Times New Roman" w:cs="Arial"/>
                <w:sz w:val="18"/>
                <w:szCs w:val="18"/>
              </w:rPr>
              <w:t>Банк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данный проект к категории A?</w:t>
            </w:r>
          </w:p>
        </w:tc>
        <w:tc>
          <w:tcPr>
            <w:tcW w:w="520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21"/>
              </w:tabs>
              <w:spacing w:before="40"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98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Если да, просьба дать ссылку на годовой отчет, обнародованный </w:t>
            </w:r>
            <w:r w:rsidR="002554BD">
              <w:rPr>
                <w:rFonts w:eastAsia="Times New Roman" w:cs="Arial"/>
                <w:sz w:val="18"/>
                <w:szCs w:val="18"/>
              </w:rPr>
              <w:t>Банком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и размещенный его веб-сайте.</w:t>
            </w:r>
          </w:p>
          <w:p w:rsidR="00A13018" w:rsidRPr="00B03237" w:rsidRDefault="00A13018" w:rsidP="00A13018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</w:p>
        </w:tc>
      </w:tr>
    </w:tbl>
    <w:p w:rsidR="00A13018" w:rsidRPr="00B03237" w:rsidRDefault="00A13018" w:rsidP="00A13018">
      <w:pPr>
        <w:spacing w:after="0" w:line="240" w:lineRule="auto"/>
        <w:rPr>
          <w:rFonts w:eastAsia="Times New Roman" w:cs="Arial"/>
          <w:b/>
          <w:color w:val="0070C0"/>
          <w:sz w:val="18"/>
          <w:szCs w:val="18"/>
        </w:rPr>
      </w:pPr>
    </w:p>
    <w:p w:rsidR="00A13018" w:rsidRPr="00BF4B2B" w:rsidRDefault="004D48E6" w:rsidP="00BF4B2B">
      <w:pPr>
        <w:pStyle w:val="2"/>
        <w:numPr>
          <w:ilvl w:val="0"/>
          <w:numId w:val="0"/>
        </w:numPr>
        <w:ind w:left="567" w:hanging="567"/>
        <w:rPr>
          <w:lang w:val="ru-RU"/>
        </w:rPr>
      </w:pPr>
      <w:bookmarkStart w:id="38" w:name="_Toc24107039"/>
      <w:r>
        <w:rPr>
          <w:lang w:val="ru-RU"/>
        </w:rPr>
        <w:t>Ч</w:t>
      </w:r>
      <w:r w:rsidRPr="00684874">
        <w:rPr>
          <w:b w:val="0"/>
          <w:bCs w:val="0"/>
          <w:lang w:val="ru-RU"/>
        </w:rPr>
        <w:t xml:space="preserve">асть </w:t>
      </w:r>
      <w:r>
        <w:rPr>
          <w:lang w:val="ru-RU"/>
        </w:rPr>
        <w:t>Б</w:t>
      </w:r>
      <w:r w:rsidRPr="00684874">
        <w:rPr>
          <w:b w:val="0"/>
          <w:bCs w:val="0"/>
          <w:lang w:val="ru-RU"/>
        </w:rPr>
        <w:t xml:space="preserve">. </w:t>
      </w:r>
      <w:r>
        <w:rPr>
          <w:lang w:val="ru-RU"/>
        </w:rPr>
        <w:t>В</w:t>
      </w:r>
      <w:r w:rsidRPr="00684874">
        <w:rPr>
          <w:b w:val="0"/>
          <w:bCs w:val="0"/>
          <w:lang w:val="ru-RU"/>
        </w:rPr>
        <w:t xml:space="preserve">опросы </w:t>
      </w:r>
      <w:r w:rsidRPr="00BF4B2B">
        <w:rPr>
          <w:b w:val="0"/>
          <w:bCs w:val="0"/>
          <w:lang w:val="ru-RU"/>
        </w:rPr>
        <w:t>по проектам с особыми условиями</w:t>
      </w:r>
      <w:bookmarkEnd w:id="38"/>
    </w:p>
    <w:tbl>
      <w:tblPr>
        <w:tblW w:w="9640" w:type="dxa"/>
        <w:tblInd w:w="-34" w:type="dxa"/>
        <w:tblBorders>
          <w:top w:val="single" w:sz="4" w:space="0" w:color="00539B"/>
          <w:left w:val="single" w:sz="4" w:space="0" w:color="00539B"/>
          <w:bottom w:val="single" w:sz="4" w:space="0" w:color="00539B"/>
          <w:right w:val="single" w:sz="4" w:space="0" w:color="00539B"/>
          <w:insideH w:val="single" w:sz="4" w:space="0" w:color="00539B"/>
          <w:insideV w:val="single" w:sz="4" w:space="0" w:color="00539B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21"/>
        <w:gridCol w:w="858"/>
        <w:gridCol w:w="983"/>
        <w:gridCol w:w="997"/>
        <w:gridCol w:w="3681"/>
      </w:tblGrid>
      <w:tr w:rsidR="00321200" w:rsidRPr="00E7628A" w:rsidTr="00C370B0">
        <w:trPr>
          <w:trHeight w:val="23"/>
        </w:trPr>
        <w:tc>
          <w:tcPr>
            <w:tcW w:w="5000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A13018" w:rsidRPr="00E7628A" w:rsidRDefault="00A13018" w:rsidP="00E7628A">
            <w:pPr>
              <w:spacing w:before="20" w:after="20" w:line="240" w:lineRule="auto"/>
              <w:rPr>
                <w:rFonts w:eastAsia="Times New Roman"/>
                <w:b/>
                <w:caps/>
                <w:color w:val="FFFFFF" w:themeColor="background1"/>
              </w:rPr>
            </w:pPr>
            <w:r w:rsidRPr="00E7628A">
              <w:rPr>
                <w:rFonts w:eastAsia="Times New Roman"/>
                <w:b/>
                <w:caps/>
                <w:color w:val="FFFFFF" w:themeColor="background1"/>
              </w:rPr>
              <w:t>Водопотребление и его эффективность</w:t>
            </w:r>
          </w:p>
        </w:tc>
      </w:tr>
      <w:tr w:rsidR="00097FA5" w:rsidRPr="00B03237" w:rsidTr="00097FA5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2574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bCs/>
                <w:sz w:val="18"/>
                <w:szCs w:val="18"/>
              </w:rPr>
              <w:t>Связан ли данный проект с производством или изготовлением продукции с большими объемами расхода воды (более 5000 кубометров в сутки</w:t>
            </w:r>
            <w:proofErr w:type="gramStart"/>
            <w:r w:rsidRPr="00B03237">
              <w:rPr>
                <w:rFonts w:eastAsia="Times New Roman" w:cs="Arial"/>
                <w:bCs/>
                <w:sz w:val="18"/>
                <w:szCs w:val="18"/>
              </w:rPr>
              <w:t>)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?   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                    </w:t>
            </w:r>
          </w:p>
        </w:tc>
        <w:tc>
          <w:tcPr>
            <w:tcW w:w="517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21"/>
              </w:tabs>
              <w:spacing w:before="40"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90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before="40" w:afterLines="40" w:after="96" w:line="240" w:lineRule="auto"/>
              <w:rPr>
                <w:rFonts w:eastAsia="Times New Roman" w:cs="Arial"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Если да, просьба ответить на следующие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 xml:space="preserve">вопросы:  </w:t>
            </w:r>
            <w:proofErr w:type="gramEnd"/>
          </w:p>
        </w:tc>
      </w:tr>
      <w:tr w:rsidR="00A13018" w:rsidRPr="00B03237" w:rsidTr="00097FA5">
        <w:tc>
          <w:tcPr>
            <w:tcW w:w="309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bCs/>
                <w:sz w:val="18"/>
                <w:szCs w:val="18"/>
              </w:rPr>
              <w:t>Общий объем забора воды из ее источника(ков) в кубометрах за отчетный период</w:t>
            </w:r>
          </w:p>
        </w:tc>
        <w:tc>
          <w:tcPr>
            <w:tcW w:w="190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color w:val="000000" w:themeColor="text1"/>
                <w:sz w:val="18"/>
                <w:szCs w:val="18"/>
              </w:rPr>
            </w:pPr>
          </w:p>
        </w:tc>
      </w:tr>
      <w:tr w:rsidR="00A13018" w:rsidRPr="00B03237" w:rsidTr="00097FA5">
        <w:tc>
          <w:tcPr>
            <w:tcW w:w="309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bCs/>
                <w:sz w:val="18"/>
                <w:szCs w:val="18"/>
              </w:rPr>
              <w:t>Общий объем забора питьевой воды из ее источника(ков) в кубометрах в отчетный период (если такие данные имеются)</w:t>
            </w:r>
          </w:p>
        </w:tc>
        <w:tc>
          <w:tcPr>
            <w:tcW w:w="190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color w:val="000000" w:themeColor="text1"/>
                <w:sz w:val="18"/>
                <w:szCs w:val="18"/>
              </w:rPr>
            </w:pPr>
          </w:p>
        </w:tc>
      </w:tr>
      <w:tr w:rsidR="00A13018" w:rsidRPr="00B03237" w:rsidTr="00097FA5">
        <w:tc>
          <w:tcPr>
            <w:tcW w:w="309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bCs/>
                <w:sz w:val="18"/>
                <w:szCs w:val="18"/>
              </w:rPr>
              <w:t>Всего единиц произведенной/изготовленной продукции (просьба привести в ответе определение используемых единиц продукции)</w:t>
            </w:r>
          </w:p>
        </w:tc>
        <w:tc>
          <w:tcPr>
            <w:tcW w:w="190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color w:val="000000" w:themeColor="text1"/>
                <w:sz w:val="18"/>
                <w:szCs w:val="18"/>
              </w:rPr>
            </w:pPr>
          </w:p>
        </w:tc>
      </w:tr>
      <w:tr w:rsidR="00A13018" w:rsidRPr="00B03237" w:rsidTr="00097FA5">
        <w:tc>
          <w:tcPr>
            <w:tcW w:w="309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Cs/>
                <w:sz w:val="18"/>
                <w:szCs w:val="18"/>
              </w:rPr>
            </w:pPr>
            <w:r w:rsidRPr="00B03237">
              <w:rPr>
                <w:rFonts w:eastAsia="Times New Roman" w:cs="Arial"/>
                <w:bCs/>
                <w:sz w:val="18"/>
                <w:szCs w:val="18"/>
              </w:rPr>
              <w:t>Источник водоснабжения (скважина, водопроводная сеть и т.д.)</w:t>
            </w:r>
          </w:p>
          <w:p w:rsidR="00A13018" w:rsidRPr="00B03237" w:rsidRDefault="00A13018" w:rsidP="00A13018">
            <w:pPr>
              <w:spacing w:after="0" w:line="240" w:lineRule="auto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190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auto"/>
          </w:tcPr>
          <w:p w:rsidR="00A13018" w:rsidRPr="00B03237" w:rsidRDefault="00A13018" w:rsidP="00A13018">
            <w:pPr>
              <w:spacing w:after="0" w:line="240" w:lineRule="auto"/>
              <w:rPr>
                <w:rFonts w:cs="Arial"/>
                <w:b/>
                <w:color w:val="00539B"/>
                <w:sz w:val="18"/>
                <w:szCs w:val="18"/>
              </w:rPr>
            </w:pPr>
          </w:p>
        </w:tc>
      </w:tr>
      <w:tr w:rsidR="00A13018" w:rsidRPr="00E7628A" w:rsidTr="00C370B0">
        <w:tblPrEx>
          <w:tblLook w:val="0000" w:firstRow="0" w:lastRow="0" w:firstColumn="0" w:lastColumn="0" w:noHBand="0" w:noVBand="0"/>
        </w:tblPrEx>
        <w:trPr>
          <w:trHeight w:val="23"/>
          <w:tblHeader/>
        </w:trPr>
        <w:tc>
          <w:tcPr>
            <w:tcW w:w="5000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  <w:vAlign w:val="center"/>
          </w:tcPr>
          <w:p w:rsidR="00A13018" w:rsidRPr="00E7628A" w:rsidRDefault="00A13018" w:rsidP="00E7628A">
            <w:pPr>
              <w:spacing w:before="20" w:after="20" w:line="240" w:lineRule="auto"/>
              <w:rPr>
                <w:rFonts w:eastAsia="Times New Roman"/>
                <w:b/>
                <w:caps/>
                <w:color w:val="FFFFFF" w:themeColor="background1"/>
              </w:rPr>
            </w:pPr>
            <w:r w:rsidRPr="00E7628A">
              <w:rPr>
                <w:rFonts w:eastAsia="Times New Roman"/>
                <w:b/>
                <w:caps/>
                <w:color w:val="FFFFFF" w:themeColor="background1"/>
              </w:rPr>
              <w:t xml:space="preserve">Выбросы парниковых газов (ПГ) </w:t>
            </w:r>
          </w:p>
        </w:tc>
      </w:tr>
      <w:tr w:rsidR="00097FA5" w:rsidRPr="00B03237" w:rsidTr="00097FA5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Превышают ли в результате реализации проекта объемы прямых и непрямых</w:t>
            </w:r>
            <w:r w:rsidRPr="00B03237">
              <w:rPr>
                <w:rStyle w:val="af8"/>
                <w:rFonts w:eastAsia="Times New Roman" w:cs="Arial"/>
                <w:sz w:val="18"/>
                <w:szCs w:val="18"/>
              </w:rPr>
              <w:footnoteReference w:id="4"/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 выбросов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ПГ  25000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тонн/годовой эквивалент  CO</w:t>
            </w:r>
            <w:r w:rsidRPr="00B03237">
              <w:rPr>
                <w:rFonts w:eastAsia="Times New Roman" w:cs="Arial"/>
                <w:sz w:val="18"/>
                <w:szCs w:val="18"/>
                <w:vertAlign w:val="subscript"/>
              </w:rPr>
              <w:t>2</w:t>
            </w:r>
            <w:r w:rsidRPr="00B03237">
              <w:rPr>
                <w:rFonts w:eastAsia="Times New Roman" w:cs="Arial"/>
                <w:sz w:val="18"/>
                <w:szCs w:val="18"/>
              </w:rPr>
              <w:t>?</w:t>
            </w:r>
          </w:p>
        </w:tc>
        <w:tc>
          <w:tcPr>
            <w:tcW w:w="445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A13018">
            <w:pPr>
              <w:tabs>
                <w:tab w:val="left" w:pos="421"/>
              </w:tabs>
              <w:spacing w:before="40"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936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A13018" w:rsidRPr="00B03237" w:rsidRDefault="00A13018" w:rsidP="00BF4B2B">
            <w:pPr>
              <w:spacing w:before="40" w:afterLines="40" w:after="96" w:line="240" w:lineRule="auto"/>
              <w:rPr>
                <w:rFonts w:cs="Arial"/>
                <w:b/>
                <w:color w:val="00539B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указать объемов таких выбросов по разработанной ЕБРР методике оценки выбросов парниковых газов</w:t>
            </w:r>
            <w:r w:rsidRPr="00B03237">
              <w:rPr>
                <w:rStyle w:val="af8"/>
                <w:rFonts w:cs="Arial"/>
                <w:sz w:val="18"/>
                <w:szCs w:val="18"/>
              </w:rPr>
              <w:footnoteReference w:id="5"/>
            </w:r>
            <w:r w:rsidRPr="00B03237">
              <w:rPr>
                <w:rFonts w:eastAsia="Times New Roman" w:cs="Arial"/>
                <w:bCs/>
                <w:sz w:val="18"/>
                <w:szCs w:val="18"/>
              </w:rPr>
              <w:t xml:space="preserve">. Просьба предоставить данные и исходные посылки, на основании которых производился расчет </w:t>
            </w:r>
            <w:proofErr w:type="gramStart"/>
            <w:r w:rsidRPr="00B03237">
              <w:rPr>
                <w:rFonts w:eastAsia="Times New Roman" w:cs="Arial"/>
                <w:bCs/>
                <w:sz w:val="18"/>
                <w:szCs w:val="18"/>
              </w:rPr>
              <w:t xml:space="preserve">объемов.  </w:t>
            </w:r>
            <w:proofErr w:type="gramEnd"/>
          </w:p>
        </w:tc>
      </w:tr>
      <w:tr w:rsidR="00437814" w:rsidRPr="00E7628A" w:rsidTr="00126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5000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  <w:vAlign w:val="center"/>
          </w:tcPr>
          <w:p w:rsidR="00437814" w:rsidRPr="00E7628A" w:rsidRDefault="00437814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>П</w:t>
            </w:r>
            <w:r w:rsidR="00097FA5" w:rsidRPr="00E7628A">
              <w:rPr>
                <w:b/>
                <w:caps/>
                <w:color w:val="FFFFFF" w:themeColor="background1"/>
              </w:rPr>
              <w:t>РИОБРЕТЕНИЕ ЗЕМЕЛЬ</w:t>
            </w:r>
          </w:p>
        </w:tc>
      </w:tr>
      <w:tr w:rsidR="00437814" w:rsidRPr="00B03237" w:rsidTr="00097FA5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000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437814" w:rsidRPr="00B03237" w:rsidRDefault="00437814" w:rsidP="005F3EB6">
            <w:pPr>
              <w:spacing w:afterLines="40" w:after="96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b/>
                <w:sz w:val="18"/>
                <w:szCs w:val="18"/>
              </w:rPr>
              <w:t xml:space="preserve">Имели ли место за отчетный период случаи приобретения земель в связи с реализацией проекта?  </w:t>
            </w:r>
          </w:p>
          <w:p w:rsidR="00437814" w:rsidRPr="00B03237" w:rsidRDefault="00437814" w:rsidP="005F3EB6">
            <w:pPr>
              <w:spacing w:afterLines="40" w:after="96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 xml:space="preserve">Да </w:t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 xml:space="preserve">     Нет </w:t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  <w:p w:rsidR="00437814" w:rsidRPr="00B03237" w:rsidRDefault="00437814" w:rsidP="005F3EB6">
            <w:pPr>
              <w:spacing w:afterLines="40" w:after="96" w:line="240" w:lineRule="auto"/>
              <w:rPr>
                <w:rFonts w:eastAsia="Times New Roman" w:cs="Arial"/>
                <w:b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 ответить на вопросы ниже</w:t>
            </w:r>
          </w:p>
        </w:tc>
      </w:tr>
      <w:tr w:rsidR="00B03237" w:rsidRPr="00B03237" w:rsidTr="00097F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8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="0" w:line="240" w:lineRule="auto"/>
              <w:rPr>
                <w:rFonts w:eastAsiaTheme="minorHAnsi" w:cs="Arial"/>
                <w:color w:val="00539B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Число затронутых населенных пунктов</w:t>
            </w:r>
          </w:p>
        </w:tc>
        <w:tc>
          <w:tcPr>
            <w:tcW w:w="338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097FA5">
            <w:pPr>
              <w:spacing w:after="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color w:val="00539B"/>
                <w:sz w:val="18"/>
                <w:szCs w:val="18"/>
              </w:rPr>
              <w:t xml:space="preserve"> </w:t>
            </w:r>
          </w:p>
        </w:tc>
      </w:tr>
      <w:tr w:rsidR="00B03237" w:rsidRPr="00B03237" w:rsidTr="00097F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72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Lines="40" w:after="96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Число затронутых людей</w:t>
            </w:r>
          </w:p>
        </w:tc>
        <w:tc>
          <w:tcPr>
            <w:tcW w:w="338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097FA5">
            <w:pPr>
              <w:spacing w:afterLines="40" w:after="96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 xml:space="preserve">Землевладельцы   </w:t>
            </w:r>
            <w:r w:rsidRPr="00B03237">
              <w:rPr>
                <w:rFonts w:cs="Arial"/>
                <w:color w:val="00539B"/>
                <w:sz w:val="18"/>
                <w:szCs w:val="18"/>
              </w:rPr>
              <w:t xml:space="preserve">            </w:t>
            </w:r>
            <w:r w:rsidRPr="00B03237">
              <w:rPr>
                <w:rFonts w:cs="Arial"/>
                <w:iCs/>
                <w:sz w:val="18"/>
                <w:szCs w:val="18"/>
              </w:rPr>
              <w:t xml:space="preserve">Землепользователи  </w:t>
            </w:r>
          </w:p>
        </w:tc>
      </w:tr>
      <w:tr w:rsidR="00B03237" w:rsidRPr="00B03237" w:rsidTr="00097F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3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="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Производилось ли физическое перемещение групп людей? Если да, указать их число.</w:t>
            </w:r>
          </w:p>
        </w:tc>
        <w:tc>
          <w:tcPr>
            <w:tcW w:w="338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097FA5">
            <w:pPr>
              <w:spacing w:after="0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color w:val="00539B"/>
                <w:sz w:val="18"/>
                <w:szCs w:val="18"/>
              </w:rPr>
              <w:t xml:space="preserve">  </w:t>
            </w:r>
          </w:p>
        </w:tc>
      </w:tr>
      <w:tr w:rsidR="00B03237" w:rsidRPr="00B03237" w:rsidTr="00097F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6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Lines="40" w:after="96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Постоянное землепользование</w:t>
            </w:r>
          </w:p>
        </w:tc>
        <w:tc>
          <w:tcPr>
            <w:tcW w:w="338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097FA5">
            <w:pPr>
              <w:spacing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 xml:space="preserve">Число участков    </w:t>
            </w:r>
            <w:r w:rsidRPr="00B03237">
              <w:rPr>
                <w:rFonts w:cs="Arial"/>
                <w:color w:val="00539B"/>
                <w:sz w:val="18"/>
                <w:szCs w:val="18"/>
              </w:rPr>
              <w:t xml:space="preserve">             </w:t>
            </w:r>
            <w:r w:rsidRPr="00B03237">
              <w:rPr>
                <w:rFonts w:cs="Arial"/>
                <w:iCs/>
                <w:sz w:val="18"/>
                <w:szCs w:val="18"/>
              </w:rPr>
              <w:t xml:space="preserve">Площадь </w:t>
            </w:r>
            <w:proofErr w:type="spellStart"/>
            <w:r w:rsidRPr="00B03237">
              <w:rPr>
                <w:rFonts w:cs="Arial"/>
                <w:iCs/>
                <w:sz w:val="18"/>
                <w:szCs w:val="18"/>
              </w:rPr>
              <w:t>зaтронутой</w:t>
            </w:r>
            <w:proofErr w:type="spellEnd"/>
            <w:r w:rsidRPr="00B03237">
              <w:rPr>
                <w:rFonts w:cs="Arial"/>
                <w:iCs/>
                <w:sz w:val="18"/>
                <w:szCs w:val="18"/>
              </w:rPr>
              <w:t xml:space="preserve"> территории   </w:t>
            </w:r>
          </w:p>
        </w:tc>
      </w:tr>
      <w:tr w:rsidR="00B03237" w:rsidRPr="00B03237" w:rsidTr="00097F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1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Lines="40" w:after="96" w:line="240" w:lineRule="auto"/>
              <w:rPr>
                <w:rFonts w:eastAsiaTheme="minorHAnsi"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Временное землепользование</w:t>
            </w:r>
          </w:p>
        </w:tc>
        <w:tc>
          <w:tcPr>
            <w:tcW w:w="338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097FA5">
            <w:pPr>
              <w:spacing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 xml:space="preserve">Число участков    </w:t>
            </w:r>
            <w:r w:rsidRPr="00B03237">
              <w:rPr>
                <w:rFonts w:cs="Arial"/>
                <w:color w:val="00539B"/>
                <w:sz w:val="18"/>
                <w:szCs w:val="18"/>
              </w:rPr>
              <w:t xml:space="preserve">             </w:t>
            </w:r>
            <w:r w:rsidRPr="00B03237">
              <w:rPr>
                <w:rFonts w:cs="Arial"/>
                <w:iCs/>
                <w:sz w:val="18"/>
                <w:szCs w:val="18"/>
              </w:rPr>
              <w:t xml:space="preserve">Площадь </w:t>
            </w:r>
            <w:proofErr w:type="spellStart"/>
            <w:r w:rsidRPr="00B03237">
              <w:rPr>
                <w:rFonts w:cs="Arial"/>
                <w:iCs/>
                <w:sz w:val="18"/>
                <w:szCs w:val="18"/>
              </w:rPr>
              <w:t>зaтронутой</w:t>
            </w:r>
            <w:proofErr w:type="spellEnd"/>
            <w:r w:rsidRPr="00B03237">
              <w:rPr>
                <w:rFonts w:cs="Arial"/>
                <w:iCs/>
                <w:sz w:val="18"/>
                <w:szCs w:val="18"/>
              </w:rPr>
              <w:t xml:space="preserve"> территории  </w:t>
            </w:r>
          </w:p>
        </w:tc>
      </w:tr>
      <w:tr w:rsidR="00B03237" w:rsidRPr="00B03237" w:rsidTr="00097F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Lines="40" w:after="96" w:line="240" w:lineRule="auto"/>
              <w:rPr>
                <w:rFonts w:cs="Arial"/>
                <w:b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Общее положение дел с приобретением земель</w:t>
            </w:r>
          </w:p>
        </w:tc>
        <w:tc>
          <w:tcPr>
            <w:tcW w:w="3381" w:type="pct"/>
            <w:gridSpan w:val="4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37814" w:rsidRPr="00B03237" w:rsidRDefault="00437814" w:rsidP="005F3EB6">
            <w:pPr>
              <w:spacing w:afterLines="40" w:after="96" w:line="240" w:lineRule="auto"/>
              <w:rPr>
                <w:rFonts w:cs="Arial"/>
                <w:iCs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>Земли, приобретенные по:</w:t>
            </w:r>
          </w:p>
          <w:p w:rsidR="00437814" w:rsidRPr="00B03237" w:rsidRDefault="00437814" w:rsidP="00097FA5">
            <w:pPr>
              <w:spacing w:afterLines="40" w:after="96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B03237">
              <w:rPr>
                <w:rFonts w:cs="Arial"/>
                <w:iCs/>
                <w:sz w:val="18"/>
                <w:szCs w:val="18"/>
              </w:rPr>
              <w:t xml:space="preserve">мировым соглашениям </w:t>
            </w:r>
            <w:r w:rsidRPr="00B03237">
              <w:rPr>
                <w:rFonts w:cs="Arial"/>
                <w:color w:val="00539B"/>
                <w:sz w:val="18"/>
                <w:szCs w:val="18"/>
              </w:rPr>
              <w:t xml:space="preserve">         </w:t>
            </w:r>
            <w:r w:rsidRPr="00B03237">
              <w:rPr>
                <w:rFonts w:cs="Arial"/>
                <w:iCs/>
                <w:sz w:val="18"/>
                <w:szCs w:val="18"/>
              </w:rPr>
              <w:t xml:space="preserve">через </w:t>
            </w:r>
          </w:p>
        </w:tc>
      </w:tr>
      <w:tr w:rsidR="00437814" w:rsidRPr="00B03237" w:rsidTr="00097FA5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437814" w:rsidRPr="00B03237" w:rsidRDefault="00437814" w:rsidP="005F3EB6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Разработан ли применительно к проекту и имеется ли механизм переселения людей/ план действий по их переселению и (или) план восстановления источников средств к существованию?</w:t>
            </w:r>
          </w:p>
        </w:tc>
        <w:tc>
          <w:tcPr>
            <w:tcW w:w="445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437814" w:rsidRPr="00B03237" w:rsidRDefault="00437814" w:rsidP="005F3EB6">
            <w:pPr>
              <w:tabs>
                <w:tab w:val="left" w:pos="421"/>
              </w:tabs>
              <w:spacing w:before="40"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936" w:type="pct"/>
            <w:gridSpan w:val="3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437814" w:rsidRPr="00B03237" w:rsidRDefault="00437814" w:rsidP="005F3EB6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 xml:space="preserve">Если да, просьба </w:t>
            </w:r>
            <w:r w:rsidRPr="00B03237">
              <w:rPr>
                <w:rFonts w:eastAsia="Times New Roman" w:cs="Arial"/>
                <w:b/>
                <w:sz w:val="18"/>
                <w:szCs w:val="18"/>
              </w:rPr>
              <w:t xml:space="preserve">приложить к настоящему отчет о выполнении таких планов 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с указанием всех достигнутых в отчетный период результатов по дальнейшему выполнению таких планов с использованием подробно прописанных показателей процесса мониторинга. Просьба сообщить о результатах любых иных связанных с этим мониторинговых мероприятий, проведенных клиентом или его консультантами, и приложить любые дополнительные сведения,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которые  Вы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сочтете нужными.</w:t>
            </w:r>
          </w:p>
        </w:tc>
      </w:tr>
      <w:tr w:rsidR="00437814" w:rsidRPr="00E7628A" w:rsidTr="00C370B0">
        <w:tblPrEx>
          <w:tblLook w:val="0000" w:firstRow="0" w:lastRow="0" w:firstColumn="0" w:lastColumn="0" w:noHBand="0" w:noVBand="0"/>
        </w:tblPrEx>
        <w:trPr>
          <w:trHeight w:val="23"/>
        </w:trPr>
        <w:tc>
          <w:tcPr>
            <w:tcW w:w="5000" w:type="pct"/>
            <w:gridSpan w:val="5"/>
            <w:tcBorders>
              <w:top w:val="single" w:sz="4" w:space="0" w:color="28AF73"/>
              <w:left w:val="single" w:sz="4" w:space="0" w:color="28AF73"/>
              <w:bottom w:val="single" w:sz="4" w:space="0" w:color="28AF73"/>
              <w:right w:val="single" w:sz="4" w:space="0" w:color="28AF73"/>
            </w:tcBorders>
            <w:shd w:val="clear" w:color="auto" w:fill="28AF73"/>
          </w:tcPr>
          <w:p w:rsidR="00437814" w:rsidRPr="00E7628A" w:rsidRDefault="00437814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</w:rPr>
            </w:pPr>
            <w:r w:rsidRPr="00E7628A">
              <w:rPr>
                <w:b/>
                <w:caps/>
                <w:color w:val="FFFFFF" w:themeColor="background1"/>
              </w:rPr>
              <w:t xml:space="preserve">Гендерная проблематика </w:t>
            </w:r>
          </w:p>
        </w:tc>
      </w:tr>
      <w:tr w:rsidR="00437814" w:rsidRPr="00B03237" w:rsidTr="00097FA5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619" w:type="pct"/>
            <w:tcBorders>
              <w:top w:val="single" w:sz="4" w:space="0" w:color="28AF73"/>
              <w:left w:val="single" w:sz="4" w:space="0" w:color="28AF73"/>
              <w:bottom w:val="single" w:sz="4" w:space="0" w:color="28AF73"/>
            </w:tcBorders>
          </w:tcPr>
          <w:p w:rsidR="00437814" w:rsidRPr="00B03237" w:rsidRDefault="00437814" w:rsidP="005F3EB6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Разработан ли применительно к проекту план действий по обеспечению равноправия полов (ПДГР)?</w:t>
            </w:r>
          </w:p>
        </w:tc>
        <w:tc>
          <w:tcPr>
            <w:tcW w:w="445" w:type="pct"/>
            <w:tcBorders>
              <w:top w:val="single" w:sz="4" w:space="0" w:color="28AF73"/>
              <w:bottom w:val="single" w:sz="4" w:space="0" w:color="28AF73"/>
            </w:tcBorders>
          </w:tcPr>
          <w:p w:rsidR="00437814" w:rsidRPr="00B03237" w:rsidRDefault="00437814" w:rsidP="005F3EB6">
            <w:pPr>
              <w:tabs>
                <w:tab w:val="left" w:pos="421"/>
              </w:tabs>
              <w:spacing w:before="40" w:afterLines="40" w:after="96" w:line="240" w:lineRule="auto"/>
              <w:rPr>
                <w:rFonts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>Да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  <w:r w:rsidRPr="00B03237">
              <w:rPr>
                <w:rFonts w:cs="Arial"/>
                <w:sz w:val="18"/>
                <w:szCs w:val="18"/>
              </w:rPr>
              <w:t>Нет</w:t>
            </w:r>
            <w:r w:rsidRPr="00B03237">
              <w:rPr>
                <w:rFonts w:cs="Arial"/>
                <w:sz w:val="18"/>
                <w:szCs w:val="18"/>
              </w:rPr>
              <w:tab/>
            </w:r>
            <w:r w:rsidRPr="00B03237">
              <w:rPr>
                <w:rFonts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032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A754AB">
              <w:rPr>
                <w:rFonts w:cs="Arial"/>
                <w:sz w:val="18"/>
                <w:szCs w:val="18"/>
              </w:rPr>
            </w:r>
            <w:r w:rsidR="00A754AB">
              <w:rPr>
                <w:rFonts w:cs="Arial"/>
                <w:sz w:val="18"/>
                <w:szCs w:val="18"/>
              </w:rPr>
              <w:fldChar w:fldCharType="separate"/>
            </w:r>
            <w:r w:rsidRPr="00B03237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936" w:type="pct"/>
            <w:gridSpan w:val="3"/>
            <w:tcBorders>
              <w:top w:val="single" w:sz="4" w:space="0" w:color="28AF73"/>
              <w:bottom w:val="single" w:sz="4" w:space="0" w:color="28AF73"/>
              <w:right w:val="single" w:sz="4" w:space="0" w:color="28AF73"/>
            </w:tcBorders>
          </w:tcPr>
          <w:p w:rsidR="00437814" w:rsidRPr="00B03237" w:rsidRDefault="00437814" w:rsidP="005F3EB6">
            <w:pPr>
              <w:spacing w:before="40" w:afterLines="40" w:after="96" w:line="240" w:lineRule="auto"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eastAsia="Times New Roman" w:cs="Arial"/>
                <w:sz w:val="18"/>
                <w:szCs w:val="18"/>
              </w:rPr>
              <w:t>Если да, просьба</w:t>
            </w:r>
            <w:r w:rsidRPr="00B03237">
              <w:rPr>
                <w:rFonts w:eastAsia="Times New Roman" w:cs="Arial"/>
                <w:b/>
                <w:sz w:val="18"/>
                <w:szCs w:val="18"/>
              </w:rPr>
              <w:t xml:space="preserve"> приложить к настоящему отчет о выполнении данного плана </w:t>
            </w:r>
            <w:r w:rsidRPr="00B03237">
              <w:rPr>
                <w:rFonts w:eastAsia="Times New Roman" w:cs="Arial"/>
                <w:sz w:val="18"/>
                <w:szCs w:val="18"/>
              </w:rPr>
              <w:t xml:space="preserve">с указанием всех достигнутых в отчетный период результатов по его дальнейшему </w:t>
            </w:r>
            <w:proofErr w:type="gramStart"/>
            <w:r w:rsidRPr="00B03237">
              <w:rPr>
                <w:rFonts w:eastAsia="Times New Roman" w:cs="Arial"/>
                <w:sz w:val="18"/>
                <w:szCs w:val="18"/>
              </w:rPr>
              <w:t>выполнению  с</w:t>
            </w:r>
            <w:proofErr w:type="gramEnd"/>
            <w:r w:rsidRPr="00B03237">
              <w:rPr>
                <w:rFonts w:eastAsia="Times New Roman" w:cs="Arial"/>
                <w:sz w:val="18"/>
                <w:szCs w:val="18"/>
              </w:rPr>
              <w:t xml:space="preserve"> использованием показателей процесса мониторинга, подробно  прописанного в них. Просьба сообщить о результатах любых иных связанных с этим мониторинговых мероприятий, проведенных клиентом или его консультантами, и приложить любые дополнительные сведения, которые сочтете нужными.</w:t>
            </w:r>
          </w:p>
        </w:tc>
      </w:tr>
      <w:tr w:rsidR="00437814" w:rsidRPr="00E7628A" w:rsidTr="00C370B0">
        <w:tblPrEx>
          <w:tblBorders>
            <w:top w:val="single" w:sz="4" w:space="0" w:color="28AF73"/>
            <w:left w:val="single" w:sz="4" w:space="0" w:color="28AF73"/>
            <w:bottom w:val="single" w:sz="4" w:space="0" w:color="28AF73"/>
            <w:right w:val="single" w:sz="4" w:space="0" w:color="28AF73"/>
            <w:insideH w:val="single" w:sz="4" w:space="0" w:color="28AF73"/>
            <w:insideV w:val="single" w:sz="4" w:space="0" w:color="28AF73"/>
          </w:tblBorders>
          <w:tblLook w:val="0000" w:firstRow="0" w:lastRow="0" w:firstColumn="0" w:lastColumn="0" w:noHBand="0" w:noVBand="0"/>
        </w:tblPrEx>
        <w:trPr>
          <w:trHeight w:val="23"/>
        </w:trPr>
        <w:tc>
          <w:tcPr>
            <w:tcW w:w="5000" w:type="pct"/>
            <w:gridSpan w:val="5"/>
            <w:shd w:val="clear" w:color="auto" w:fill="28AF73"/>
          </w:tcPr>
          <w:p w:rsidR="00437814" w:rsidRPr="00E7628A" w:rsidRDefault="00B03237" w:rsidP="00E7628A">
            <w:pPr>
              <w:spacing w:before="20" w:after="20" w:line="240" w:lineRule="auto"/>
              <w:rPr>
                <w:b/>
                <w:caps/>
                <w:color w:val="FFFFFF" w:themeColor="background1"/>
                <w:sz w:val="18"/>
                <w:szCs w:val="18"/>
              </w:rPr>
            </w:pPr>
            <w:r w:rsidRPr="00E7628A">
              <w:rPr>
                <w:b/>
                <w:caps/>
                <w:color w:val="FFFFFF" w:themeColor="background1"/>
              </w:rPr>
              <w:t>Р</w:t>
            </w:r>
            <w:r w:rsidR="00097FA5" w:rsidRPr="00E7628A">
              <w:rPr>
                <w:b/>
                <w:caps/>
                <w:color w:val="FFFFFF" w:themeColor="background1"/>
              </w:rPr>
              <w:t xml:space="preserve">АЗВИТИЕ МЕСТНЫХ СООБЩЕСТВ </w:t>
            </w:r>
            <w:r w:rsidRPr="00E7628A">
              <w:rPr>
                <w:b/>
                <w:caps/>
                <w:color w:val="FFFFFF" w:themeColor="background1"/>
                <w:sz w:val="18"/>
                <w:szCs w:val="18"/>
              </w:rPr>
              <w:t xml:space="preserve">     </w:t>
            </w:r>
          </w:p>
        </w:tc>
      </w:tr>
      <w:tr w:rsidR="00437814" w:rsidRPr="00437814" w:rsidTr="005E4DB8">
        <w:tblPrEx>
          <w:tblBorders>
            <w:top w:val="single" w:sz="4" w:space="0" w:color="28AF73"/>
            <w:left w:val="single" w:sz="4" w:space="0" w:color="28AF73"/>
            <w:bottom w:val="single" w:sz="4" w:space="0" w:color="28AF73"/>
            <w:right w:val="single" w:sz="4" w:space="0" w:color="28AF73"/>
            <w:insideH w:val="single" w:sz="4" w:space="0" w:color="28AF73"/>
            <w:insideV w:val="single" w:sz="4" w:space="0" w:color="28AF73"/>
          </w:tblBorders>
          <w:tblLook w:val="0000" w:firstRow="0" w:lastRow="0" w:firstColumn="0" w:lastColumn="0" w:noHBand="0" w:noVBand="0"/>
        </w:tblPrEx>
        <w:trPr>
          <w:trHeight w:val="901"/>
        </w:trPr>
        <w:tc>
          <w:tcPr>
            <w:tcW w:w="5000" w:type="pct"/>
            <w:gridSpan w:val="5"/>
          </w:tcPr>
          <w:p w:rsidR="00437814" w:rsidRPr="00437814" w:rsidRDefault="00B03237" w:rsidP="00C370B0">
            <w:pPr>
              <w:tabs>
                <w:tab w:val="left" w:pos="6330"/>
              </w:tabs>
              <w:spacing w:before="40" w:after="8" w:line="240" w:lineRule="auto"/>
              <w:contextualSpacing/>
              <w:rPr>
                <w:rFonts w:eastAsia="Times New Roman" w:cs="Arial"/>
                <w:sz w:val="18"/>
                <w:szCs w:val="18"/>
              </w:rPr>
            </w:pPr>
            <w:r w:rsidRPr="00B03237">
              <w:rPr>
                <w:rFonts w:cs="Arial"/>
                <w:sz w:val="18"/>
                <w:szCs w:val="18"/>
              </w:rPr>
              <w:t xml:space="preserve">Просьба предоставить в обобщенном виде сведения о реализации клиентом в отчетный период инициатив в областях социального развития или развития местных сообществ, а также о связанных </w:t>
            </w:r>
            <w:proofErr w:type="gramStart"/>
            <w:r w:rsidRPr="00B03237">
              <w:rPr>
                <w:rFonts w:cs="Arial"/>
                <w:sz w:val="18"/>
                <w:szCs w:val="18"/>
              </w:rPr>
              <w:t>с этим расходах</w:t>
            </w:r>
            <w:proofErr w:type="gramEnd"/>
            <w:r w:rsidRPr="00B03237">
              <w:rPr>
                <w:rFonts w:cs="Arial"/>
                <w:sz w:val="18"/>
                <w:szCs w:val="18"/>
              </w:rPr>
              <w:t>. Сообщите, привлекались ли представители населения данной местности к участию в процессе отбора инициатив, реализация которых потребует поддержки.</w:t>
            </w:r>
          </w:p>
        </w:tc>
      </w:tr>
    </w:tbl>
    <w:p w:rsidR="003D7206" w:rsidRDefault="003D7206" w:rsidP="00A963EC">
      <w:pPr>
        <w:pStyle w:val="1"/>
        <w:numPr>
          <w:ilvl w:val="0"/>
          <w:numId w:val="0"/>
        </w:numPr>
        <w:ind w:left="432" w:hanging="432"/>
        <w:rPr>
          <w:lang w:val="ru-RU"/>
        </w:rPr>
      </w:pPr>
      <w:bookmarkStart w:id="39" w:name="_Toc24107041"/>
    </w:p>
    <w:p w:rsidR="003D7206" w:rsidRDefault="003D7206" w:rsidP="00A963EC">
      <w:pPr>
        <w:pStyle w:val="1"/>
        <w:numPr>
          <w:ilvl w:val="0"/>
          <w:numId w:val="0"/>
        </w:numPr>
        <w:ind w:left="432" w:hanging="432"/>
        <w:rPr>
          <w:lang w:val="ru-RU"/>
        </w:rPr>
      </w:pPr>
    </w:p>
    <w:p w:rsidR="002506F7" w:rsidRPr="00A963EC" w:rsidRDefault="007A5268" w:rsidP="00A963EC">
      <w:pPr>
        <w:pStyle w:val="1"/>
        <w:numPr>
          <w:ilvl w:val="0"/>
          <w:numId w:val="0"/>
        </w:numPr>
        <w:ind w:left="432" w:hanging="432"/>
        <w:rPr>
          <w:lang w:val="ru-RU"/>
        </w:rPr>
      </w:pPr>
      <w:r>
        <w:rPr>
          <w:lang w:val="ru-RU"/>
        </w:rPr>
        <w:t>ПРИЛОЖЕНИЕ 4 ШаБЛОН</w:t>
      </w:r>
      <w:r w:rsidR="001C1FA2">
        <w:rPr>
          <w:lang w:val="ru-RU"/>
        </w:rPr>
        <w:t xml:space="preserve"> </w:t>
      </w:r>
      <w:r>
        <w:rPr>
          <w:lang w:val="ru-RU"/>
        </w:rPr>
        <w:t>УЧЕТА ОТХОДОВ</w:t>
      </w:r>
      <w:bookmarkEnd w:id="39"/>
    </w:p>
    <w:p w:rsidR="00610195" w:rsidRPr="007A5268" w:rsidRDefault="007A5268" w:rsidP="00610195">
      <w:pPr>
        <w:rPr>
          <w:lang w:eastAsia="ru-RU"/>
        </w:rPr>
      </w:pPr>
      <w:r>
        <w:rPr>
          <w:lang w:eastAsia="ru-RU"/>
        </w:rPr>
        <w:t xml:space="preserve">Данный </w:t>
      </w:r>
      <w:r w:rsidRPr="007A5268">
        <w:rPr>
          <w:lang w:eastAsia="ru-RU"/>
        </w:rPr>
        <w:t>шаблон должен использоваться для записи</w:t>
      </w:r>
      <w:r w:rsidR="00601A0E">
        <w:rPr>
          <w:lang w:eastAsia="ru-RU"/>
        </w:rPr>
        <w:t xml:space="preserve"> видов </w:t>
      </w:r>
      <w:r>
        <w:rPr>
          <w:lang w:eastAsia="ru-RU"/>
        </w:rPr>
        <w:t>и объемов отходов, которые вывозятся с площадки п</w:t>
      </w:r>
      <w:r w:rsidRPr="007A5268">
        <w:rPr>
          <w:lang w:eastAsia="ru-RU"/>
        </w:rPr>
        <w:t>роекта.</w:t>
      </w:r>
    </w:p>
    <w:tbl>
      <w:tblPr>
        <w:tblStyle w:val="a3"/>
        <w:tblW w:w="0" w:type="auto"/>
        <w:tblBorders>
          <w:top w:val="single" w:sz="4" w:space="0" w:color="28AF73"/>
          <w:left w:val="none" w:sz="0" w:space="0" w:color="auto"/>
          <w:bottom w:val="single" w:sz="4" w:space="0" w:color="28AF73"/>
          <w:right w:val="none" w:sz="0" w:space="0" w:color="auto"/>
          <w:insideH w:val="single" w:sz="4" w:space="0" w:color="28AF73"/>
          <w:insideV w:val="single" w:sz="4" w:space="0" w:color="28AF73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610195" w:rsidRPr="008C2C32" w:rsidTr="006A580A">
        <w:tc>
          <w:tcPr>
            <w:tcW w:w="9854" w:type="dxa"/>
            <w:gridSpan w:val="2"/>
          </w:tcPr>
          <w:p w:rsidR="00610195" w:rsidRPr="008C2C32" w:rsidRDefault="007238CE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 xml:space="preserve">№ </w:t>
            </w:r>
            <w:r w:rsidR="00610195" w:rsidRPr="008C2C32">
              <w:rPr>
                <w:b/>
                <w:lang w:val="en-US" w:eastAsia="ru-RU"/>
              </w:rPr>
              <w:t>001</w:t>
            </w:r>
          </w:p>
        </w:tc>
      </w:tr>
      <w:tr w:rsidR="00610195" w:rsidRPr="008C2C32" w:rsidTr="006A580A">
        <w:tc>
          <w:tcPr>
            <w:tcW w:w="9854" w:type="dxa"/>
            <w:gridSpan w:val="2"/>
            <w:shd w:val="clear" w:color="auto" w:fill="28AF73"/>
          </w:tcPr>
          <w:p w:rsidR="00610195" w:rsidRPr="008C2C32" w:rsidRDefault="007238CE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color w:val="FFFFFF" w:themeColor="background1"/>
                <w:lang w:eastAsia="ru-RU"/>
              </w:rPr>
              <w:t>Источник</w:t>
            </w:r>
            <w:r w:rsidR="00610195" w:rsidRPr="008C2C32">
              <w:rPr>
                <w:b/>
                <w:color w:val="FFFFFF" w:themeColor="background1"/>
                <w:lang w:val="en-US" w:eastAsia="ru-RU"/>
              </w:rPr>
              <w:t>:</w:t>
            </w:r>
          </w:p>
        </w:tc>
      </w:tr>
      <w:tr w:rsidR="00610195" w:rsidRPr="008C2C32" w:rsidTr="006A580A">
        <w:tc>
          <w:tcPr>
            <w:tcW w:w="4926" w:type="dxa"/>
          </w:tcPr>
          <w:p w:rsidR="00610195" w:rsidRPr="008C2C32" w:rsidRDefault="00601A0E" w:rsidP="007238CE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 xml:space="preserve">Вид </w:t>
            </w:r>
            <w:r w:rsidR="007238CE">
              <w:rPr>
                <w:b/>
                <w:lang w:eastAsia="ru-RU"/>
              </w:rPr>
              <w:t>отхода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  <w:tc>
          <w:tcPr>
            <w:tcW w:w="4928" w:type="dxa"/>
            <w:vMerge w:val="restart"/>
          </w:tcPr>
          <w:p w:rsidR="00610195" w:rsidRPr="008C2C32" w:rsidRDefault="00C37BED" w:rsidP="00C37BE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Количество</w:t>
            </w:r>
            <w:r>
              <w:rPr>
                <w:b/>
                <w:lang w:val="en-US" w:eastAsia="ru-RU"/>
              </w:rPr>
              <w:t xml:space="preserve"> (</w:t>
            </w:r>
            <w:r>
              <w:rPr>
                <w:b/>
                <w:lang w:eastAsia="ru-RU"/>
              </w:rPr>
              <w:t>кг</w:t>
            </w:r>
            <w:r>
              <w:rPr>
                <w:b/>
                <w:lang w:val="en-US" w:eastAsia="ru-RU"/>
              </w:rPr>
              <w:t>/</w:t>
            </w:r>
            <w:r>
              <w:rPr>
                <w:b/>
                <w:lang w:eastAsia="ru-RU"/>
              </w:rPr>
              <w:t>м</w:t>
            </w:r>
            <w:r w:rsidR="00610195" w:rsidRPr="008C2C32">
              <w:rPr>
                <w:b/>
                <w:vertAlign w:val="superscript"/>
                <w:lang w:val="en-US" w:eastAsia="ru-RU"/>
              </w:rPr>
              <w:t>3</w:t>
            </w:r>
            <w:r w:rsidR="00610195" w:rsidRPr="008C2C32">
              <w:rPr>
                <w:b/>
                <w:lang w:val="en-US" w:eastAsia="ru-RU"/>
              </w:rPr>
              <w:t>)</w:t>
            </w:r>
            <w:r w:rsidR="00610195">
              <w:rPr>
                <w:b/>
                <w:lang w:val="en-US" w:eastAsia="ru-RU"/>
              </w:rPr>
              <w:t>:</w:t>
            </w:r>
          </w:p>
        </w:tc>
      </w:tr>
      <w:tr w:rsidR="00610195" w:rsidRPr="008C2C32" w:rsidTr="006A580A">
        <w:trPr>
          <w:trHeight w:val="170"/>
        </w:trPr>
        <w:tc>
          <w:tcPr>
            <w:tcW w:w="4926" w:type="dxa"/>
          </w:tcPr>
          <w:p w:rsidR="00610195" w:rsidRPr="008C2C32" w:rsidRDefault="007238CE" w:rsidP="007238CE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Место сбора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  <w:tc>
          <w:tcPr>
            <w:tcW w:w="4928" w:type="dxa"/>
            <w:vMerge/>
          </w:tcPr>
          <w:p w:rsidR="00610195" w:rsidRPr="008C2C32" w:rsidRDefault="00610195" w:rsidP="006A580A">
            <w:pPr>
              <w:spacing w:before="40" w:after="40"/>
              <w:rPr>
                <w:b/>
                <w:lang w:val="en-US" w:eastAsia="ru-RU"/>
              </w:rPr>
            </w:pPr>
          </w:p>
        </w:tc>
      </w:tr>
      <w:tr w:rsidR="00610195" w:rsidRPr="008C2C32" w:rsidTr="006A580A">
        <w:tc>
          <w:tcPr>
            <w:tcW w:w="9854" w:type="dxa"/>
            <w:gridSpan w:val="2"/>
            <w:shd w:val="clear" w:color="auto" w:fill="28AF73"/>
          </w:tcPr>
          <w:p w:rsidR="00610195" w:rsidRPr="008C2C32" w:rsidRDefault="00C37BED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color w:val="FFFFFF" w:themeColor="background1"/>
                <w:lang w:eastAsia="ru-RU"/>
              </w:rPr>
              <w:t>Транспортировка</w:t>
            </w:r>
            <w:r w:rsidR="00610195" w:rsidRPr="008C2C32">
              <w:rPr>
                <w:b/>
                <w:color w:val="FFFFFF" w:themeColor="background1"/>
                <w:lang w:val="en-US" w:eastAsia="ru-RU"/>
              </w:rPr>
              <w:t xml:space="preserve">: </w:t>
            </w:r>
          </w:p>
        </w:tc>
      </w:tr>
      <w:tr w:rsidR="00610195" w:rsidRPr="008C2C32" w:rsidTr="006A580A">
        <w:trPr>
          <w:trHeight w:val="184"/>
        </w:trPr>
        <w:tc>
          <w:tcPr>
            <w:tcW w:w="4926" w:type="dxa"/>
          </w:tcPr>
          <w:p w:rsidR="00610195" w:rsidRPr="008C2C32" w:rsidRDefault="00C37BED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Названии компании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  <w:tc>
          <w:tcPr>
            <w:tcW w:w="4928" w:type="dxa"/>
          </w:tcPr>
          <w:p w:rsidR="00610195" w:rsidRPr="008C2C32" w:rsidRDefault="00C37BED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Дата транспортировки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</w:tr>
      <w:tr w:rsidR="00610195" w:rsidRPr="008C2C32" w:rsidTr="006A580A">
        <w:trPr>
          <w:trHeight w:val="217"/>
        </w:trPr>
        <w:tc>
          <w:tcPr>
            <w:tcW w:w="4926" w:type="dxa"/>
          </w:tcPr>
          <w:p w:rsidR="00610195" w:rsidRPr="008C2C32" w:rsidRDefault="00C37BED" w:rsidP="00C37BE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Марка транспортного средства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  <w:tc>
          <w:tcPr>
            <w:tcW w:w="4928" w:type="dxa"/>
          </w:tcPr>
          <w:p w:rsidR="00610195" w:rsidRPr="008C2C32" w:rsidRDefault="00C37BED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№ транспортного средства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</w:tr>
      <w:tr w:rsidR="00610195" w:rsidRPr="008C2C32" w:rsidTr="006A580A">
        <w:trPr>
          <w:trHeight w:val="176"/>
        </w:trPr>
        <w:tc>
          <w:tcPr>
            <w:tcW w:w="9854" w:type="dxa"/>
            <w:gridSpan w:val="2"/>
          </w:tcPr>
          <w:p w:rsidR="00610195" w:rsidRPr="008C2C32" w:rsidRDefault="00C37BED" w:rsidP="00C37BE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ФИО водителя:</w:t>
            </w:r>
            <w:r w:rsidR="00610195" w:rsidRPr="008C2C32">
              <w:rPr>
                <w:b/>
                <w:lang w:val="en-US" w:eastAsia="ru-RU"/>
              </w:rPr>
              <w:t xml:space="preserve"> </w:t>
            </w:r>
          </w:p>
        </w:tc>
      </w:tr>
      <w:tr w:rsidR="00610195" w:rsidRPr="008C2C32" w:rsidTr="006A580A">
        <w:trPr>
          <w:trHeight w:val="334"/>
        </w:trPr>
        <w:tc>
          <w:tcPr>
            <w:tcW w:w="9854" w:type="dxa"/>
            <w:gridSpan w:val="2"/>
            <w:shd w:val="clear" w:color="auto" w:fill="28AF73"/>
          </w:tcPr>
          <w:p w:rsidR="00610195" w:rsidRPr="008C2C32" w:rsidRDefault="00C37BED" w:rsidP="006A580A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color w:val="FFFFFF" w:themeColor="background1"/>
                <w:lang w:eastAsia="ru-RU"/>
              </w:rPr>
              <w:t>Конечный пункт</w:t>
            </w:r>
            <w:r w:rsidR="00610195" w:rsidRPr="008C2C32">
              <w:rPr>
                <w:b/>
                <w:color w:val="FFFFFF" w:themeColor="background1"/>
                <w:lang w:val="en-US" w:eastAsia="ru-RU"/>
              </w:rPr>
              <w:t xml:space="preserve">: </w:t>
            </w:r>
          </w:p>
        </w:tc>
      </w:tr>
      <w:tr w:rsidR="00610195" w:rsidRPr="008C2C32" w:rsidTr="006A580A">
        <w:trPr>
          <w:trHeight w:val="485"/>
        </w:trPr>
        <w:tc>
          <w:tcPr>
            <w:tcW w:w="4926" w:type="dxa"/>
          </w:tcPr>
          <w:p w:rsidR="00610195" w:rsidRPr="008C2C32" w:rsidRDefault="00C37BED" w:rsidP="00C37BE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Адрес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  <w:tc>
          <w:tcPr>
            <w:tcW w:w="4928" w:type="dxa"/>
            <w:vMerge w:val="restart"/>
          </w:tcPr>
          <w:p w:rsidR="00610195" w:rsidRDefault="00610195" w:rsidP="006A580A">
            <w:pPr>
              <w:spacing w:before="40" w:after="40"/>
              <w:rPr>
                <w:b/>
                <w:lang w:val="en-US" w:eastAsia="ru-RU"/>
              </w:rPr>
            </w:pPr>
          </w:p>
          <w:p w:rsidR="00610195" w:rsidRPr="008C2C32" w:rsidRDefault="003044DD" w:rsidP="003044D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Способ утилизации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</w:tr>
      <w:tr w:rsidR="00610195" w:rsidRPr="008C2C32" w:rsidTr="006A580A">
        <w:trPr>
          <w:trHeight w:val="368"/>
        </w:trPr>
        <w:tc>
          <w:tcPr>
            <w:tcW w:w="4926" w:type="dxa"/>
          </w:tcPr>
          <w:p w:rsidR="00610195" w:rsidRPr="008C2C32" w:rsidRDefault="00C37BED" w:rsidP="00C37BE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Дата принятия</w:t>
            </w:r>
            <w:r w:rsidR="00610195" w:rsidRPr="008C2C32">
              <w:rPr>
                <w:b/>
                <w:lang w:val="en-US" w:eastAsia="ru-RU"/>
              </w:rPr>
              <w:t>:</w:t>
            </w:r>
          </w:p>
        </w:tc>
        <w:tc>
          <w:tcPr>
            <w:tcW w:w="4928" w:type="dxa"/>
            <w:vMerge/>
          </w:tcPr>
          <w:p w:rsidR="00610195" w:rsidRPr="008C2C32" w:rsidRDefault="00610195" w:rsidP="006A580A">
            <w:pPr>
              <w:spacing w:before="40" w:after="40"/>
              <w:rPr>
                <w:b/>
                <w:lang w:val="en-US" w:eastAsia="ru-RU"/>
              </w:rPr>
            </w:pPr>
          </w:p>
        </w:tc>
      </w:tr>
      <w:tr w:rsidR="00610195" w:rsidRPr="008C2C32" w:rsidTr="006A580A">
        <w:trPr>
          <w:trHeight w:val="159"/>
        </w:trPr>
        <w:tc>
          <w:tcPr>
            <w:tcW w:w="9854" w:type="dxa"/>
            <w:gridSpan w:val="2"/>
          </w:tcPr>
          <w:p w:rsidR="00610195" w:rsidRPr="008C2C32" w:rsidRDefault="00C37BED" w:rsidP="00C37BED">
            <w:pPr>
              <w:spacing w:before="40" w:after="40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ФИО и подпись принявшего:</w:t>
            </w:r>
          </w:p>
        </w:tc>
      </w:tr>
    </w:tbl>
    <w:p w:rsidR="00610195" w:rsidRPr="00A963EC" w:rsidRDefault="00610195" w:rsidP="00610195">
      <w:pPr>
        <w:rPr>
          <w:lang w:eastAsia="ru-RU"/>
        </w:rPr>
      </w:pPr>
    </w:p>
    <w:sectPr w:rsidR="00610195" w:rsidRPr="00A963EC" w:rsidSect="00E9300D">
      <w:headerReference w:type="default" r:id="rId11"/>
      <w:footerReference w:type="default" r:id="rId1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4AB" w:rsidRDefault="00A754AB">
      <w:pPr>
        <w:spacing w:after="0" w:line="240" w:lineRule="auto"/>
      </w:pPr>
      <w:r>
        <w:separator/>
      </w:r>
    </w:p>
  </w:endnote>
  <w:endnote w:type="continuationSeparator" w:id="0">
    <w:p w:rsidR="00A754AB" w:rsidRDefault="00A7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4AB" w:rsidRPr="00730F1A" w:rsidRDefault="00A754AB" w:rsidP="009A1608">
    <w:pPr>
      <w:pStyle w:val="af"/>
      <w:pBdr>
        <w:top w:val="single" w:sz="4" w:space="1" w:color="394A58"/>
      </w:pBdr>
      <w:tabs>
        <w:tab w:val="clear" w:pos="4677"/>
        <w:tab w:val="clear" w:pos="9355"/>
        <w:tab w:val="right" w:pos="9639"/>
      </w:tabs>
      <w:rPr>
        <w:color w:val="808080" w:themeColor="background1" w:themeShade="80"/>
        <w:sz w:val="16"/>
        <w:szCs w:val="16"/>
        <w:lang w:val="en-US"/>
      </w:rPr>
    </w:pPr>
    <w:r>
      <w:rPr>
        <w:i/>
        <w:sz w:val="16"/>
        <w:szCs w:val="16"/>
      </w:rPr>
      <w:t>ТОО «</w:t>
    </w:r>
    <w:proofErr w:type="spellStart"/>
    <w:r>
      <w:rPr>
        <w:i/>
        <w:sz w:val="16"/>
        <w:szCs w:val="16"/>
      </w:rPr>
      <w:t>Жанатасская</w:t>
    </w:r>
    <w:proofErr w:type="spellEnd"/>
    <w:r>
      <w:rPr>
        <w:i/>
        <w:sz w:val="16"/>
        <w:szCs w:val="16"/>
      </w:rPr>
      <w:t xml:space="preserve"> Ветровая </w:t>
    </w:r>
    <w:proofErr w:type="gramStart"/>
    <w:r>
      <w:rPr>
        <w:i/>
        <w:sz w:val="16"/>
        <w:szCs w:val="16"/>
      </w:rPr>
      <w:t>Электростанция»</w:t>
    </w:r>
    <w:r w:rsidRPr="00730F1A">
      <w:rPr>
        <w:color w:val="808080" w:themeColor="background1" w:themeShade="80"/>
        <w:sz w:val="16"/>
        <w:szCs w:val="16"/>
        <w:lang w:val="en-US"/>
      </w:rPr>
      <w:tab/>
    </w:r>
    <w:proofErr w:type="gramEnd"/>
    <w:sdt>
      <w:sdtPr>
        <w:rPr>
          <w:color w:val="808080" w:themeColor="background1" w:themeShade="80"/>
          <w:sz w:val="16"/>
          <w:szCs w:val="16"/>
        </w:rPr>
        <w:id w:val="350149346"/>
      </w:sdtPr>
      <w:sdtContent>
        <w:r w:rsidRPr="00730F1A">
          <w:rPr>
            <w:color w:val="808080" w:themeColor="background1" w:themeShade="80"/>
            <w:sz w:val="16"/>
            <w:szCs w:val="16"/>
          </w:rPr>
          <w:fldChar w:fldCharType="begin"/>
        </w:r>
        <w:r w:rsidRPr="00730F1A">
          <w:rPr>
            <w:color w:val="808080" w:themeColor="background1" w:themeShade="80"/>
            <w:sz w:val="16"/>
            <w:szCs w:val="16"/>
          </w:rPr>
          <w:instrText>PAGE   \* MERGEFORMAT</w:instrText>
        </w:r>
        <w:r w:rsidRPr="00730F1A">
          <w:rPr>
            <w:color w:val="808080" w:themeColor="background1" w:themeShade="80"/>
            <w:sz w:val="16"/>
            <w:szCs w:val="16"/>
          </w:rPr>
          <w:fldChar w:fldCharType="separate"/>
        </w:r>
        <w:r w:rsidR="00F360EB">
          <w:rPr>
            <w:noProof/>
            <w:color w:val="808080" w:themeColor="background1" w:themeShade="80"/>
            <w:sz w:val="16"/>
            <w:szCs w:val="16"/>
          </w:rPr>
          <w:t>19</w:t>
        </w:r>
        <w:r w:rsidRPr="00730F1A">
          <w:rPr>
            <w:color w:val="808080" w:themeColor="background1" w:themeShade="80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4AB" w:rsidRDefault="00A754AB">
      <w:pPr>
        <w:spacing w:after="0" w:line="240" w:lineRule="auto"/>
      </w:pPr>
      <w:r>
        <w:separator/>
      </w:r>
    </w:p>
  </w:footnote>
  <w:footnote w:type="continuationSeparator" w:id="0">
    <w:p w:rsidR="00A754AB" w:rsidRDefault="00A754AB">
      <w:pPr>
        <w:spacing w:after="0" w:line="240" w:lineRule="auto"/>
      </w:pPr>
      <w:r>
        <w:continuationSeparator/>
      </w:r>
    </w:p>
  </w:footnote>
  <w:footnote w:id="1">
    <w:p w:rsidR="00A754AB" w:rsidRPr="00097FA5" w:rsidRDefault="00A754AB" w:rsidP="00A13018">
      <w:pPr>
        <w:pStyle w:val="af6"/>
        <w:rPr>
          <w:rFonts w:ascii="Arial" w:hAnsi="Arial" w:cs="Arial"/>
          <w:color w:val="394A58"/>
          <w:sz w:val="16"/>
          <w:szCs w:val="16"/>
          <w:lang w:val="ru-RU"/>
        </w:rPr>
      </w:pPr>
      <w:r w:rsidRPr="00097FA5">
        <w:rPr>
          <w:rStyle w:val="af8"/>
          <w:color w:val="394A58"/>
        </w:rPr>
        <w:footnoteRef/>
      </w:r>
      <w:r w:rsidRPr="00097FA5">
        <w:rPr>
          <w:rFonts w:ascii="Arial" w:hAnsi="Arial" w:cs="Arial"/>
          <w:color w:val="394A58"/>
          <w:sz w:val="16"/>
          <w:szCs w:val="16"/>
          <w:lang w:val="ru-RU"/>
        </w:rPr>
        <w:t xml:space="preserve"> В рамках Экологической и социальной политики ЕБРР понятие </w:t>
      </w:r>
      <w:r w:rsidRPr="00097FA5">
        <w:rPr>
          <w:rFonts w:ascii="Arial" w:hAnsi="Arial" w:cs="Arial"/>
          <w:color w:val="394A58"/>
          <w:sz w:val="16"/>
          <w:szCs w:val="16"/>
          <w:lang w:val="ru-RU" w:eastAsia="en-GB"/>
        </w:rPr>
        <w:t>“социальный” относится к тем проблемам, которые возникают у затронутых реализацией проекта людей, в местах их проживания и у работников и которые связаны с их социально-экономическим положением, уязвимостью, гендерной принадлежностью, защитой прав человека, сексуальной ориентацией, культурным наследием, трудовыми отношениями и условиями труда, охраной здоровья и труда, участием в процессах принятия решений.</w:t>
      </w:r>
    </w:p>
  </w:footnote>
  <w:footnote w:id="2">
    <w:p w:rsidR="00A754AB" w:rsidRPr="00097FA5" w:rsidRDefault="00A754AB" w:rsidP="00A13018">
      <w:pPr>
        <w:pStyle w:val="af6"/>
        <w:rPr>
          <w:color w:val="394A58"/>
          <w:lang w:val="ru-RU"/>
        </w:rPr>
      </w:pPr>
      <w:r w:rsidRPr="00097FA5">
        <w:rPr>
          <w:rStyle w:val="af8"/>
          <w:color w:val="394A58"/>
        </w:rPr>
        <w:footnoteRef/>
      </w:r>
      <w:r w:rsidRPr="00097FA5">
        <w:rPr>
          <w:color w:val="394A58"/>
          <w:lang w:val="ru-RU"/>
        </w:rPr>
        <w:t xml:space="preserve"> Из непосредственно затронутых/соседних населенных пунктов</w:t>
      </w:r>
    </w:p>
  </w:footnote>
  <w:footnote w:id="3">
    <w:p w:rsidR="00A754AB" w:rsidRPr="000D6E56" w:rsidRDefault="00A754AB" w:rsidP="00A13018">
      <w:pPr>
        <w:pStyle w:val="af6"/>
        <w:rPr>
          <w:lang w:val="ru-RU"/>
        </w:rPr>
      </w:pPr>
      <w:r w:rsidRPr="00097FA5">
        <w:rPr>
          <w:rStyle w:val="af8"/>
          <w:color w:val="394A58"/>
        </w:rPr>
        <w:footnoteRef/>
      </w:r>
      <w:r w:rsidRPr="00097FA5">
        <w:rPr>
          <w:color w:val="394A58"/>
          <w:lang w:val="ru-RU"/>
        </w:rPr>
        <w:t xml:space="preserve"> </w:t>
      </w:r>
      <w:r w:rsidRPr="00097FA5">
        <w:rPr>
          <w:color w:val="394A58"/>
        </w:rPr>
        <w:t>http</w:t>
      </w:r>
      <w:r w:rsidRPr="00097FA5">
        <w:rPr>
          <w:color w:val="394A58"/>
          <w:lang w:val="ru-RU"/>
        </w:rPr>
        <w:t>://</w:t>
      </w:r>
      <w:proofErr w:type="spellStart"/>
      <w:r w:rsidRPr="00097FA5">
        <w:rPr>
          <w:color w:val="394A58"/>
        </w:rPr>
        <w:t>eur</w:t>
      </w:r>
      <w:proofErr w:type="spellEnd"/>
      <w:r w:rsidRPr="00097FA5">
        <w:rPr>
          <w:color w:val="394A58"/>
          <w:lang w:val="ru-RU"/>
        </w:rPr>
        <w:t>-</w:t>
      </w:r>
      <w:proofErr w:type="spellStart"/>
      <w:r w:rsidRPr="00097FA5">
        <w:rPr>
          <w:color w:val="394A58"/>
        </w:rPr>
        <w:t>lex</w:t>
      </w:r>
      <w:proofErr w:type="spellEnd"/>
      <w:r w:rsidRPr="00097FA5">
        <w:rPr>
          <w:color w:val="394A58"/>
          <w:lang w:val="ru-RU"/>
        </w:rPr>
        <w:t>.</w:t>
      </w:r>
      <w:proofErr w:type="spellStart"/>
      <w:r w:rsidRPr="00097FA5">
        <w:rPr>
          <w:color w:val="394A58"/>
        </w:rPr>
        <w:t>europa</w:t>
      </w:r>
      <w:proofErr w:type="spellEnd"/>
      <w:r w:rsidRPr="00097FA5">
        <w:rPr>
          <w:color w:val="394A58"/>
          <w:lang w:val="ru-RU"/>
        </w:rPr>
        <w:t>.</w:t>
      </w:r>
      <w:proofErr w:type="spellStart"/>
      <w:r w:rsidRPr="00097FA5">
        <w:rPr>
          <w:color w:val="394A58"/>
        </w:rPr>
        <w:t>eu</w:t>
      </w:r>
      <w:proofErr w:type="spellEnd"/>
      <w:r w:rsidRPr="00097FA5">
        <w:rPr>
          <w:color w:val="394A58"/>
          <w:lang w:val="ru-RU"/>
        </w:rPr>
        <w:t>/</w:t>
      </w:r>
      <w:r w:rsidRPr="00097FA5">
        <w:rPr>
          <w:color w:val="394A58"/>
        </w:rPr>
        <w:t>legal</w:t>
      </w:r>
      <w:r w:rsidRPr="00097FA5">
        <w:rPr>
          <w:color w:val="394A58"/>
          <w:lang w:val="ru-RU"/>
        </w:rPr>
        <w:t>-</w:t>
      </w:r>
      <w:r w:rsidRPr="00097FA5">
        <w:rPr>
          <w:color w:val="394A58"/>
        </w:rPr>
        <w:t>content</w:t>
      </w:r>
      <w:r w:rsidRPr="00097FA5">
        <w:rPr>
          <w:color w:val="394A58"/>
          <w:lang w:val="ru-RU"/>
        </w:rPr>
        <w:t>/</w:t>
      </w:r>
      <w:r w:rsidRPr="00097FA5">
        <w:rPr>
          <w:color w:val="394A58"/>
        </w:rPr>
        <w:t>EN</w:t>
      </w:r>
      <w:r w:rsidRPr="00097FA5">
        <w:rPr>
          <w:color w:val="394A58"/>
          <w:lang w:val="ru-RU"/>
        </w:rPr>
        <w:t>/</w:t>
      </w:r>
      <w:r w:rsidRPr="00097FA5">
        <w:rPr>
          <w:color w:val="394A58"/>
        </w:rPr>
        <w:t>TXT</w:t>
      </w:r>
      <w:r w:rsidRPr="00097FA5">
        <w:rPr>
          <w:color w:val="394A58"/>
          <w:lang w:val="ru-RU"/>
        </w:rPr>
        <w:t>/</w:t>
      </w:r>
      <w:r w:rsidRPr="00097FA5">
        <w:rPr>
          <w:color w:val="394A58"/>
        </w:rPr>
        <w:t>PDF</w:t>
      </w:r>
      <w:r w:rsidRPr="00097FA5">
        <w:rPr>
          <w:color w:val="394A58"/>
          <w:lang w:val="ru-RU"/>
        </w:rPr>
        <w:t>/?</w:t>
      </w:r>
      <w:proofErr w:type="spellStart"/>
      <w:r w:rsidRPr="00097FA5">
        <w:rPr>
          <w:color w:val="394A58"/>
        </w:rPr>
        <w:t>uri</w:t>
      </w:r>
      <w:proofErr w:type="spellEnd"/>
      <w:r w:rsidRPr="00097FA5">
        <w:rPr>
          <w:color w:val="394A58"/>
          <w:lang w:val="ru-RU"/>
        </w:rPr>
        <w:t>=</w:t>
      </w:r>
      <w:r w:rsidRPr="00097FA5">
        <w:rPr>
          <w:color w:val="394A58"/>
        </w:rPr>
        <w:t>CELEX</w:t>
      </w:r>
      <w:r w:rsidRPr="00097FA5">
        <w:rPr>
          <w:color w:val="394A58"/>
          <w:lang w:val="ru-RU"/>
        </w:rPr>
        <w:t>:31998</w:t>
      </w:r>
      <w:r w:rsidRPr="00097FA5">
        <w:rPr>
          <w:color w:val="394A58"/>
        </w:rPr>
        <w:t>L</w:t>
      </w:r>
      <w:r w:rsidRPr="00097FA5">
        <w:rPr>
          <w:color w:val="394A58"/>
          <w:lang w:val="ru-RU"/>
        </w:rPr>
        <w:t>0059&amp;</w:t>
      </w:r>
      <w:r w:rsidRPr="00097FA5">
        <w:rPr>
          <w:color w:val="394A58"/>
        </w:rPr>
        <w:t>from</w:t>
      </w:r>
      <w:r w:rsidRPr="00097FA5">
        <w:rPr>
          <w:color w:val="394A58"/>
          <w:lang w:val="ru-RU"/>
        </w:rPr>
        <w:t>=</w:t>
      </w:r>
      <w:r w:rsidRPr="00097FA5">
        <w:rPr>
          <w:color w:val="394A58"/>
        </w:rPr>
        <w:t>EN</w:t>
      </w:r>
    </w:p>
  </w:footnote>
  <w:footnote w:id="4">
    <w:p w:rsidR="00A754AB" w:rsidRPr="00097FA5" w:rsidRDefault="00A754AB" w:rsidP="00A13018">
      <w:pPr>
        <w:pStyle w:val="af6"/>
        <w:rPr>
          <w:color w:val="394A58"/>
          <w:lang w:val="ru-RU"/>
        </w:rPr>
      </w:pPr>
      <w:r w:rsidRPr="00097FA5">
        <w:rPr>
          <w:rStyle w:val="af8"/>
          <w:color w:val="394A58"/>
        </w:rPr>
        <w:footnoteRef/>
      </w:r>
      <w:r w:rsidRPr="00097FA5">
        <w:rPr>
          <w:color w:val="394A58"/>
          <w:lang w:val="ru-RU"/>
        </w:rPr>
        <w:t xml:space="preserve"> Непрямые выбросы вредных веществ из энергосистемы</w:t>
      </w:r>
    </w:p>
  </w:footnote>
  <w:footnote w:id="5">
    <w:p w:rsidR="00A754AB" w:rsidRPr="00097FA5" w:rsidRDefault="00A754AB" w:rsidP="00A13018">
      <w:r w:rsidRPr="00097FA5">
        <w:rPr>
          <w:rStyle w:val="af8"/>
          <w:rFonts w:cs="Arial"/>
          <w:sz w:val="16"/>
          <w:szCs w:val="16"/>
        </w:rPr>
        <w:footnoteRef/>
      </w:r>
      <w:r w:rsidRPr="00097FA5">
        <w:rPr>
          <w:rFonts w:cs="Arial"/>
          <w:sz w:val="16"/>
          <w:szCs w:val="16"/>
        </w:rPr>
        <w:t xml:space="preserve"> </w:t>
      </w:r>
      <w:hyperlink r:id="rId1" w:tgtFrame="_blank" w:history="1">
        <w:r w:rsidRPr="00097FA5">
          <w:rPr>
            <w:rStyle w:val="af5"/>
            <w:rFonts w:ascii="Helvetica" w:hAnsi="Helvetica"/>
            <w:color w:val="394A58"/>
            <w:sz w:val="16"/>
            <w:szCs w:val="20"/>
          </w:rPr>
          <w:t>https://www.ebrd.com/cs/Satellite?c=Content&amp;cid=1395258435436&amp;d=&amp;pagename=EBRD%2FContent%2FDownloadDocument</w:t>
        </w:r>
      </w:hyperlink>
    </w:p>
    <w:p w:rsidR="00A754AB" w:rsidRPr="00097FA5" w:rsidRDefault="00A754AB" w:rsidP="00A13018">
      <w:pPr>
        <w:pStyle w:val="af6"/>
        <w:rPr>
          <w:rFonts w:ascii="Arial" w:hAnsi="Arial" w:cs="Arial"/>
          <w:color w:val="394A58"/>
          <w:sz w:val="16"/>
          <w:szCs w:val="16"/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0EB" w:rsidRPr="00F360EB" w:rsidRDefault="00F360EB" w:rsidP="00F360EB">
    <w:pPr>
      <w:pStyle w:val="ad"/>
      <w:pBdr>
        <w:bottom w:val="single" w:sz="4" w:space="1" w:color="00338D"/>
      </w:pBdr>
      <w:rPr>
        <w:sz w:val="16"/>
        <w:szCs w:val="16"/>
      </w:rPr>
    </w:pPr>
    <w:r w:rsidRPr="00F360EB">
      <w:rPr>
        <w:sz w:val="16"/>
        <w:szCs w:val="16"/>
        <w:lang w:eastAsia="ko-KR"/>
      </w:rPr>
      <w:t>ВЭС «Жанатас» План охраны</w:t>
    </w:r>
    <w:r w:rsidRPr="00F360EB">
      <w:rPr>
        <w:sz w:val="16"/>
        <w:szCs w:val="16"/>
        <w:lang w:eastAsia="ko-KR"/>
      </w:rPr>
      <w:t xml:space="preserve"> окружающей среды</w:t>
    </w:r>
    <w:r w:rsidRPr="00F360EB">
      <w:rPr>
        <w:sz w:val="16"/>
        <w:szCs w:val="16"/>
        <w:lang w:eastAsia="ko-KR"/>
      </w:rPr>
      <w:t xml:space="preserve"> при эксплуатации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E7640"/>
    <w:multiLevelType w:val="hybridMultilevel"/>
    <w:tmpl w:val="B1B05BBA"/>
    <w:lvl w:ilvl="0" w:tplc="69E037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D746E"/>
    <w:multiLevelType w:val="hybridMultilevel"/>
    <w:tmpl w:val="CFEACFBA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E5108"/>
    <w:multiLevelType w:val="hybridMultilevel"/>
    <w:tmpl w:val="FBFC76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B5CB3"/>
    <w:multiLevelType w:val="hybridMultilevel"/>
    <w:tmpl w:val="AD70189A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33BCF"/>
    <w:multiLevelType w:val="hybridMultilevel"/>
    <w:tmpl w:val="20BADE56"/>
    <w:lvl w:ilvl="0" w:tplc="3A94B21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90F43"/>
    <w:multiLevelType w:val="hybridMultilevel"/>
    <w:tmpl w:val="0A2227FE"/>
    <w:lvl w:ilvl="0" w:tplc="C48A8C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B1D77"/>
    <w:multiLevelType w:val="multilevel"/>
    <w:tmpl w:val="0398483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color w:val="28AF73"/>
      </w:rPr>
    </w:lvl>
    <w:lvl w:ilvl="1">
      <w:start w:val="1"/>
      <w:numFmt w:val="decimal"/>
      <w:pStyle w:val="2"/>
      <w:lvlText w:val="%1.%2"/>
      <w:lvlJc w:val="left"/>
      <w:pPr>
        <w:ind w:left="10925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0671F21"/>
    <w:multiLevelType w:val="hybridMultilevel"/>
    <w:tmpl w:val="BB9CE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569AF"/>
    <w:multiLevelType w:val="hybridMultilevel"/>
    <w:tmpl w:val="5D1C8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72B27"/>
    <w:multiLevelType w:val="hybridMultilevel"/>
    <w:tmpl w:val="751E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7D72FD"/>
    <w:multiLevelType w:val="hybridMultilevel"/>
    <w:tmpl w:val="0FD0EF14"/>
    <w:lvl w:ilvl="0" w:tplc="50AC3490">
      <w:start w:val="1"/>
      <w:numFmt w:val="decimal"/>
      <w:pStyle w:val="PR3TableNo"/>
      <w:lvlText w:val="3.%1"/>
      <w:lvlJc w:val="left"/>
      <w:pPr>
        <w:ind w:left="8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5A147F31"/>
    <w:multiLevelType w:val="hybridMultilevel"/>
    <w:tmpl w:val="E0B2A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440DA"/>
    <w:multiLevelType w:val="hybridMultilevel"/>
    <w:tmpl w:val="4F5ACA2C"/>
    <w:lvl w:ilvl="0" w:tplc="8CDC3ECE">
      <w:start w:val="1"/>
      <w:numFmt w:val="decimal"/>
      <w:lvlText w:val="%1."/>
      <w:lvlJc w:val="left"/>
      <w:pPr>
        <w:ind w:left="720" w:hanging="360"/>
      </w:pPr>
      <w:rPr>
        <w:color w:val="394A5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A8349A"/>
    <w:multiLevelType w:val="hybridMultilevel"/>
    <w:tmpl w:val="85442866"/>
    <w:lvl w:ilvl="0" w:tplc="9C1A021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B95DC5"/>
    <w:multiLevelType w:val="hybridMultilevel"/>
    <w:tmpl w:val="E46800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831AA"/>
    <w:multiLevelType w:val="hybridMultilevel"/>
    <w:tmpl w:val="E5EE9652"/>
    <w:lvl w:ilvl="0" w:tplc="F2065B9A">
      <w:start w:val="1"/>
      <w:numFmt w:val="bullet"/>
      <w:lvlText w:val=""/>
      <w:lvlJc w:val="left"/>
      <w:pPr>
        <w:tabs>
          <w:tab w:val="num" w:pos="-1065"/>
        </w:tabs>
        <w:ind w:left="-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-345"/>
        </w:tabs>
        <w:ind w:left="-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75"/>
        </w:tabs>
        <w:ind w:left="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4"/>
  </w:num>
  <w:num w:numId="5">
    <w:abstractNumId w:val="9"/>
  </w:num>
  <w:num w:numId="6">
    <w:abstractNumId w:val="10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4"/>
  </w:num>
  <w:num w:numId="12">
    <w:abstractNumId w:val="13"/>
  </w:num>
  <w:num w:numId="13">
    <w:abstractNumId w:val="5"/>
  </w:num>
  <w:num w:numId="14">
    <w:abstractNumId w:val="1"/>
  </w:num>
  <w:num w:numId="15">
    <w:abstractNumId w:val="3"/>
  </w:num>
  <w:num w:numId="16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BDD"/>
    <w:rsid w:val="00002023"/>
    <w:rsid w:val="00003914"/>
    <w:rsid w:val="00004EE4"/>
    <w:rsid w:val="00020091"/>
    <w:rsid w:val="000206B8"/>
    <w:rsid w:val="00024752"/>
    <w:rsid w:val="000363E3"/>
    <w:rsid w:val="0004057D"/>
    <w:rsid w:val="00045F5A"/>
    <w:rsid w:val="00050B4D"/>
    <w:rsid w:val="00050B75"/>
    <w:rsid w:val="0005300F"/>
    <w:rsid w:val="000601A6"/>
    <w:rsid w:val="0006347C"/>
    <w:rsid w:val="0006658B"/>
    <w:rsid w:val="00073287"/>
    <w:rsid w:val="00073AD5"/>
    <w:rsid w:val="00090DCB"/>
    <w:rsid w:val="00092524"/>
    <w:rsid w:val="00097FA5"/>
    <w:rsid w:val="000A3293"/>
    <w:rsid w:val="000A6637"/>
    <w:rsid w:val="000B782D"/>
    <w:rsid w:val="000C09D2"/>
    <w:rsid w:val="000C2DD1"/>
    <w:rsid w:val="000C7C64"/>
    <w:rsid w:val="000D20AD"/>
    <w:rsid w:val="000E3635"/>
    <w:rsid w:val="000F1AE8"/>
    <w:rsid w:val="000F5024"/>
    <w:rsid w:val="00100291"/>
    <w:rsid w:val="00105DF7"/>
    <w:rsid w:val="00126B4B"/>
    <w:rsid w:val="00140AB9"/>
    <w:rsid w:val="00141576"/>
    <w:rsid w:val="001440C3"/>
    <w:rsid w:val="001455AB"/>
    <w:rsid w:val="001501DA"/>
    <w:rsid w:val="00161531"/>
    <w:rsid w:val="0016183E"/>
    <w:rsid w:val="00164231"/>
    <w:rsid w:val="00173900"/>
    <w:rsid w:val="001829B7"/>
    <w:rsid w:val="001862F8"/>
    <w:rsid w:val="00186A3E"/>
    <w:rsid w:val="001A22EC"/>
    <w:rsid w:val="001A3F99"/>
    <w:rsid w:val="001B0936"/>
    <w:rsid w:val="001B20E7"/>
    <w:rsid w:val="001B30C5"/>
    <w:rsid w:val="001B699B"/>
    <w:rsid w:val="001B6AE4"/>
    <w:rsid w:val="001C1FA2"/>
    <w:rsid w:val="001C3141"/>
    <w:rsid w:val="001C7B1A"/>
    <w:rsid w:val="001D335B"/>
    <w:rsid w:val="001D4815"/>
    <w:rsid w:val="001E035E"/>
    <w:rsid w:val="001F62A6"/>
    <w:rsid w:val="001F6EF9"/>
    <w:rsid w:val="001F7441"/>
    <w:rsid w:val="001F7CE7"/>
    <w:rsid w:val="00203655"/>
    <w:rsid w:val="00206543"/>
    <w:rsid w:val="002079EE"/>
    <w:rsid w:val="002104FA"/>
    <w:rsid w:val="00215631"/>
    <w:rsid w:val="00217322"/>
    <w:rsid w:val="002175E4"/>
    <w:rsid w:val="00226B1E"/>
    <w:rsid w:val="00227507"/>
    <w:rsid w:val="00227E16"/>
    <w:rsid w:val="00233382"/>
    <w:rsid w:val="00240D5B"/>
    <w:rsid w:val="0024748C"/>
    <w:rsid w:val="00247F1F"/>
    <w:rsid w:val="002506F7"/>
    <w:rsid w:val="002554BD"/>
    <w:rsid w:val="00256E55"/>
    <w:rsid w:val="00271569"/>
    <w:rsid w:val="0027278D"/>
    <w:rsid w:val="00282147"/>
    <w:rsid w:val="0028264A"/>
    <w:rsid w:val="00287909"/>
    <w:rsid w:val="002907CD"/>
    <w:rsid w:val="002926A8"/>
    <w:rsid w:val="002A3912"/>
    <w:rsid w:val="002A6BF9"/>
    <w:rsid w:val="002A7B2A"/>
    <w:rsid w:val="002A7B96"/>
    <w:rsid w:val="002B2766"/>
    <w:rsid w:val="002C78DB"/>
    <w:rsid w:val="002D1648"/>
    <w:rsid w:val="002D354B"/>
    <w:rsid w:val="002D6447"/>
    <w:rsid w:val="002D7542"/>
    <w:rsid w:val="002F0CC8"/>
    <w:rsid w:val="002F3CF2"/>
    <w:rsid w:val="003044DD"/>
    <w:rsid w:val="00304CCB"/>
    <w:rsid w:val="003131D9"/>
    <w:rsid w:val="00314B90"/>
    <w:rsid w:val="003175BB"/>
    <w:rsid w:val="0032033A"/>
    <w:rsid w:val="00321200"/>
    <w:rsid w:val="00322A3B"/>
    <w:rsid w:val="00324629"/>
    <w:rsid w:val="00326288"/>
    <w:rsid w:val="003267F9"/>
    <w:rsid w:val="0033635E"/>
    <w:rsid w:val="00337EA0"/>
    <w:rsid w:val="003410B6"/>
    <w:rsid w:val="003412CB"/>
    <w:rsid w:val="003537AF"/>
    <w:rsid w:val="00355EB7"/>
    <w:rsid w:val="00355EBE"/>
    <w:rsid w:val="00362098"/>
    <w:rsid w:val="00365D38"/>
    <w:rsid w:val="003711CC"/>
    <w:rsid w:val="00375B62"/>
    <w:rsid w:val="0038108F"/>
    <w:rsid w:val="00383351"/>
    <w:rsid w:val="00385F15"/>
    <w:rsid w:val="00391CFE"/>
    <w:rsid w:val="00397BDD"/>
    <w:rsid w:val="003A1859"/>
    <w:rsid w:val="003A78B5"/>
    <w:rsid w:val="003B0CC8"/>
    <w:rsid w:val="003B0DD1"/>
    <w:rsid w:val="003C0042"/>
    <w:rsid w:val="003C00DC"/>
    <w:rsid w:val="003C17CA"/>
    <w:rsid w:val="003C1E6A"/>
    <w:rsid w:val="003D247D"/>
    <w:rsid w:val="003D4ED8"/>
    <w:rsid w:val="003D7206"/>
    <w:rsid w:val="003D7324"/>
    <w:rsid w:val="003E60C1"/>
    <w:rsid w:val="003E6198"/>
    <w:rsid w:val="003E6F06"/>
    <w:rsid w:val="00402E8F"/>
    <w:rsid w:val="004040A1"/>
    <w:rsid w:val="00406E8C"/>
    <w:rsid w:val="00407E83"/>
    <w:rsid w:val="00410715"/>
    <w:rsid w:val="00411E60"/>
    <w:rsid w:val="004157F7"/>
    <w:rsid w:val="00415DD5"/>
    <w:rsid w:val="004166D4"/>
    <w:rsid w:val="004177EC"/>
    <w:rsid w:val="00417EBA"/>
    <w:rsid w:val="00424159"/>
    <w:rsid w:val="0043038D"/>
    <w:rsid w:val="00437814"/>
    <w:rsid w:val="00440B18"/>
    <w:rsid w:val="0044262C"/>
    <w:rsid w:val="0046177F"/>
    <w:rsid w:val="004671B0"/>
    <w:rsid w:val="004735E1"/>
    <w:rsid w:val="004745AB"/>
    <w:rsid w:val="00476E17"/>
    <w:rsid w:val="004821E3"/>
    <w:rsid w:val="00484871"/>
    <w:rsid w:val="00485EC9"/>
    <w:rsid w:val="00487CCD"/>
    <w:rsid w:val="00490FC1"/>
    <w:rsid w:val="00496D99"/>
    <w:rsid w:val="004A384F"/>
    <w:rsid w:val="004A4BA6"/>
    <w:rsid w:val="004A7107"/>
    <w:rsid w:val="004B13FB"/>
    <w:rsid w:val="004B3961"/>
    <w:rsid w:val="004C1FA8"/>
    <w:rsid w:val="004C65C5"/>
    <w:rsid w:val="004D0A3D"/>
    <w:rsid w:val="004D48E6"/>
    <w:rsid w:val="004D4A0F"/>
    <w:rsid w:val="004E12B1"/>
    <w:rsid w:val="004E27C0"/>
    <w:rsid w:val="004E5EA4"/>
    <w:rsid w:val="004F0473"/>
    <w:rsid w:val="0050011A"/>
    <w:rsid w:val="005018B7"/>
    <w:rsid w:val="00502609"/>
    <w:rsid w:val="00502A5B"/>
    <w:rsid w:val="005112CF"/>
    <w:rsid w:val="005175FB"/>
    <w:rsid w:val="00517B8C"/>
    <w:rsid w:val="00520C16"/>
    <w:rsid w:val="00523062"/>
    <w:rsid w:val="00531AC0"/>
    <w:rsid w:val="00535BF2"/>
    <w:rsid w:val="00536C02"/>
    <w:rsid w:val="00564B2D"/>
    <w:rsid w:val="00564CD9"/>
    <w:rsid w:val="0057346B"/>
    <w:rsid w:val="005743F7"/>
    <w:rsid w:val="0057456E"/>
    <w:rsid w:val="00574AC4"/>
    <w:rsid w:val="00574BEC"/>
    <w:rsid w:val="00575349"/>
    <w:rsid w:val="005777A8"/>
    <w:rsid w:val="00580028"/>
    <w:rsid w:val="0058394A"/>
    <w:rsid w:val="005852B3"/>
    <w:rsid w:val="00587DBD"/>
    <w:rsid w:val="00591DFF"/>
    <w:rsid w:val="0059452A"/>
    <w:rsid w:val="005A0EEB"/>
    <w:rsid w:val="005A4D3C"/>
    <w:rsid w:val="005B2A20"/>
    <w:rsid w:val="005B5E12"/>
    <w:rsid w:val="005C267F"/>
    <w:rsid w:val="005C4120"/>
    <w:rsid w:val="005C47B0"/>
    <w:rsid w:val="005C6121"/>
    <w:rsid w:val="005D701E"/>
    <w:rsid w:val="005E1771"/>
    <w:rsid w:val="005E4DB8"/>
    <w:rsid w:val="005E5687"/>
    <w:rsid w:val="005F3656"/>
    <w:rsid w:val="005F3EB6"/>
    <w:rsid w:val="005F488D"/>
    <w:rsid w:val="006014BC"/>
    <w:rsid w:val="00601A0E"/>
    <w:rsid w:val="00610195"/>
    <w:rsid w:val="00610996"/>
    <w:rsid w:val="00611F2A"/>
    <w:rsid w:val="00613D34"/>
    <w:rsid w:val="00625BC0"/>
    <w:rsid w:val="0063171F"/>
    <w:rsid w:val="00635AEE"/>
    <w:rsid w:val="006379B2"/>
    <w:rsid w:val="006406C3"/>
    <w:rsid w:val="00652844"/>
    <w:rsid w:val="00662B61"/>
    <w:rsid w:val="00665E32"/>
    <w:rsid w:val="006738B2"/>
    <w:rsid w:val="006834DE"/>
    <w:rsid w:val="00684833"/>
    <w:rsid w:val="00684874"/>
    <w:rsid w:val="006873F8"/>
    <w:rsid w:val="006920AF"/>
    <w:rsid w:val="00695C42"/>
    <w:rsid w:val="00695FD2"/>
    <w:rsid w:val="00695FED"/>
    <w:rsid w:val="006A1519"/>
    <w:rsid w:val="006A1672"/>
    <w:rsid w:val="006A19E0"/>
    <w:rsid w:val="006A580A"/>
    <w:rsid w:val="006B2DE7"/>
    <w:rsid w:val="006B5A0F"/>
    <w:rsid w:val="006B77AE"/>
    <w:rsid w:val="006C504A"/>
    <w:rsid w:val="006C51CB"/>
    <w:rsid w:val="006C6FF2"/>
    <w:rsid w:val="006C795C"/>
    <w:rsid w:val="006D004D"/>
    <w:rsid w:val="006D1CB3"/>
    <w:rsid w:val="006D5DF5"/>
    <w:rsid w:val="006D6345"/>
    <w:rsid w:val="006E5AD7"/>
    <w:rsid w:val="006E5CA3"/>
    <w:rsid w:val="006F113E"/>
    <w:rsid w:val="006F7C39"/>
    <w:rsid w:val="00701665"/>
    <w:rsid w:val="00705B44"/>
    <w:rsid w:val="007064E6"/>
    <w:rsid w:val="00714825"/>
    <w:rsid w:val="00715D11"/>
    <w:rsid w:val="007215DA"/>
    <w:rsid w:val="007238CE"/>
    <w:rsid w:val="007247F4"/>
    <w:rsid w:val="007257C8"/>
    <w:rsid w:val="00742F44"/>
    <w:rsid w:val="0075432D"/>
    <w:rsid w:val="00761135"/>
    <w:rsid w:val="00761BFD"/>
    <w:rsid w:val="00765CB5"/>
    <w:rsid w:val="007721D9"/>
    <w:rsid w:val="00774248"/>
    <w:rsid w:val="007754C5"/>
    <w:rsid w:val="00775A5E"/>
    <w:rsid w:val="007878F9"/>
    <w:rsid w:val="00790CBE"/>
    <w:rsid w:val="007950BA"/>
    <w:rsid w:val="00795E31"/>
    <w:rsid w:val="007A5268"/>
    <w:rsid w:val="007A59AD"/>
    <w:rsid w:val="007A605D"/>
    <w:rsid w:val="007B153A"/>
    <w:rsid w:val="007B732F"/>
    <w:rsid w:val="007B738E"/>
    <w:rsid w:val="007B73EB"/>
    <w:rsid w:val="007C2CF9"/>
    <w:rsid w:val="007C40E6"/>
    <w:rsid w:val="007D0B82"/>
    <w:rsid w:val="007D3EA4"/>
    <w:rsid w:val="007E324A"/>
    <w:rsid w:val="007E3B9C"/>
    <w:rsid w:val="007E510C"/>
    <w:rsid w:val="007E5E5F"/>
    <w:rsid w:val="007E6EDB"/>
    <w:rsid w:val="007F2FA1"/>
    <w:rsid w:val="007F5736"/>
    <w:rsid w:val="007F661B"/>
    <w:rsid w:val="007F6A9C"/>
    <w:rsid w:val="00800D44"/>
    <w:rsid w:val="00805135"/>
    <w:rsid w:val="00810EA4"/>
    <w:rsid w:val="00816B49"/>
    <w:rsid w:val="00824273"/>
    <w:rsid w:val="008371DD"/>
    <w:rsid w:val="008453F0"/>
    <w:rsid w:val="00847362"/>
    <w:rsid w:val="00847FCB"/>
    <w:rsid w:val="0085002B"/>
    <w:rsid w:val="00851DC4"/>
    <w:rsid w:val="00852D9E"/>
    <w:rsid w:val="0085331C"/>
    <w:rsid w:val="00860CCB"/>
    <w:rsid w:val="008610C0"/>
    <w:rsid w:val="0086535D"/>
    <w:rsid w:val="00870D7E"/>
    <w:rsid w:val="00874C5A"/>
    <w:rsid w:val="00880245"/>
    <w:rsid w:val="0088255F"/>
    <w:rsid w:val="00883E0F"/>
    <w:rsid w:val="008842D2"/>
    <w:rsid w:val="00891A47"/>
    <w:rsid w:val="00897EFE"/>
    <w:rsid w:val="008A055A"/>
    <w:rsid w:val="008A7AEB"/>
    <w:rsid w:val="008B4B4D"/>
    <w:rsid w:val="008C3A43"/>
    <w:rsid w:val="008C675E"/>
    <w:rsid w:val="008C6C79"/>
    <w:rsid w:val="008D0ABF"/>
    <w:rsid w:val="008D3FA4"/>
    <w:rsid w:val="008D60A3"/>
    <w:rsid w:val="008D6B7C"/>
    <w:rsid w:val="008E1754"/>
    <w:rsid w:val="008E46FA"/>
    <w:rsid w:val="008E683E"/>
    <w:rsid w:val="008F3B84"/>
    <w:rsid w:val="008F4D9D"/>
    <w:rsid w:val="008F5BA0"/>
    <w:rsid w:val="008F61D5"/>
    <w:rsid w:val="008F7B60"/>
    <w:rsid w:val="009070D9"/>
    <w:rsid w:val="009116F4"/>
    <w:rsid w:val="00911EF9"/>
    <w:rsid w:val="009215E3"/>
    <w:rsid w:val="00930545"/>
    <w:rsid w:val="0093269E"/>
    <w:rsid w:val="0093478F"/>
    <w:rsid w:val="00935A08"/>
    <w:rsid w:val="00935A35"/>
    <w:rsid w:val="00950299"/>
    <w:rsid w:val="00951FDC"/>
    <w:rsid w:val="00955851"/>
    <w:rsid w:val="009573A6"/>
    <w:rsid w:val="0097298D"/>
    <w:rsid w:val="009736B7"/>
    <w:rsid w:val="009A1608"/>
    <w:rsid w:val="009A3CBE"/>
    <w:rsid w:val="009A7980"/>
    <w:rsid w:val="009A7CEA"/>
    <w:rsid w:val="009B21FA"/>
    <w:rsid w:val="009B3B7D"/>
    <w:rsid w:val="009C662B"/>
    <w:rsid w:val="009D1152"/>
    <w:rsid w:val="009D2F5B"/>
    <w:rsid w:val="009D5650"/>
    <w:rsid w:val="009D5881"/>
    <w:rsid w:val="009E295C"/>
    <w:rsid w:val="009E2A61"/>
    <w:rsid w:val="009E4ED7"/>
    <w:rsid w:val="009E6064"/>
    <w:rsid w:val="009E7930"/>
    <w:rsid w:val="009F53A9"/>
    <w:rsid w:val="00A01A6F"/>
    <w:rsid w:val="00A13018"/>
    <w:rsid w:val="00A16100"/>
    <w:rsid w:val="00A2087A"/>
    <w:rsid w:val="00A22FFC"/>
    <w:rsid w:val="00A24216"/>
    <w:rsid w:val="00A25795"/>
    <w:rsid w:val="00A344DF"/>
    <w:rsid w:val="00A447B9"/>
    <w:rsid w:val="00A46989"/>
    <w:rsid w:val="00A53303"/>
    <w:rsid w:val="00A6636C"/>
    <w:rsid w:val="00A754AB"/>
    <w:rsid w:val="00A7715A"/>
    <w:rsid w:val="00A81164"/>
    <w:rsid w:val="00A853D3"/>
    <w:rsid w:val="00A85C0E"/>
    <w:rsid w:val="00A963EC"/>
    <w:rsid w:val="00AA132A"/>
    <w:rsid w:val="00AA3929"/>
    <w:rsid w:val="00AB18B1"/>
    <w:rsid w:val="00AB54AF"/>
    <w:rsid w:val="00AB682F"/>
    <w:rsid w:val="00AC164A"/>
    <w:rsid w:val="00AC1A35"/>
    <w:rsid w:val="00AC23A4"/>
    <w:rsid w:val="00AC3B75"/>
    <w:rsid w:val="00AC4569"/>
    <w:rsid w:val="00AC4697"/>
    <w:rsid w:val="00AD1406"/>
    <w:rsid w:val="00AE1A24"/>
    <w:rsid w:val="00AF0D4D"/>
    <w:rsid w:val="00AF6A2C"/>
    <w:rsid w:val="00B0252C"/>
    <w:rsid w:val="00B03237"/>
    <w:rsid w:val="00B11B77"/>
    <w:rsid w:val="00B1219B"/>
    <w:rsid w:val="00B12E22"/>
    <w:rsid w:val="00B14A5D"/>
    <w:rsid w:val="00B16140"/>
    <w:rsid w:val="00B17485"/>
    <w:rsid w:val="00B3071A"/>
    <w:rsid w:val="00B31644"/>
    <w:rsid w:val="00B3315D"/>
    <w:rsid w:val="00B3323A"/>
    <w:rsid w:val="00B349CB"/>
    <w:rsid w:val="00B35C69"/>
    <w:rsid w:val="00B376BB"/>
    <w:rsid w:val="00B407E7"/>
    <w:rsid w:val="00B43DC0"/>
    <w:rsid w:val="00B45DC7"/>
    <w:rsid w:val="00B70C73"/>
    <w:rsid w:val="00B72AC1"/>
    <w:rsid w:val="00B801D0"/>
    <w:rsid w:val="00B85E83"/>
    <w:rsid w:val="00B90DFE"/>
    <w:rsid w:val="00B93BF3"/>
    <w:rsid w:val="00B969EC"/>
    <w:rsid w:val="00BA549B"/>
    <w:rsid w:val="00BA7C95"/>
    <w:rsid w:val="00BB005D"/>
    <w:rsid w:val="00BB0BCC"/>
    <w:rsid w:val="00BB2F4F"/>
    <w:rsid w:val="00BB5879"/>
    <w:rsid w:val="00BC0F7C"/>
    <w:rsid w:val="00BC2989"/>
    <w:rsid w:val="00BE6646"/>
    <w:rsid w:val="00BE77CC"/>
    <w:rsid w:val="00BF3793"/>
    <w:rsid w:val="00BF4B2B"/>
    <w:rsid w:val="00C17BDC"/>
    <w:rsid w:val="00C25B54"/>
    <w:rsid w:val="00C26EAD"/>
    <w:rsid w:val="00C36925"/>
    <w:rsid w:val="00C370B0"/>
    <w:rsid w:val="00C37BED"/>
    <w:rsid w:val="00C41431"/>
    <w:rsid w:val="00C41ACE"/>
    <w:rsid w:val="00C41E66"/>
    <w:rsid w:val="00C42DB1"/>
    <w:rsid w:val="00C45903"/>
    <w:rsid w:val="00C470E9"/>
    <w:rsid w:val="00C47620"/>
    <w:rsid w:val="00C56034"/>
    <w:rsid w:val="00C568B3"/>
    <w:rsid w:val="00C61400"/>
    <w:rsid w:val="00C65597"/>
    <w:rsid w:val="00C7271F"/>
    <w:rsid w:val="00C72FCB"/>
    <w:rsid w:val="00C95259"/>
    <w:rsid w:val="00CA294E"/>
    <w:rsid w:val="00CA29BF"/>
    <w:rsid w:val="00CA31B5"/>
    <w:rsid w:val="00CA60C3"/>
    <w:rsid w:val="00CB078F"/>
    <w:rsid w:val="00CC1834"/>
    <w:rsid w:val="00CC1ECC"/>
    <w:rsid w:val="00CC6EAE"/>
    <w:rsid w:val="00CD1024"/>
    <w:rsid w:val="00CD5D09"/>
    <w:rsid w:val="00CE11F8"/>
    <w:rsid w:val="00CE14DA"/>
    <w:rsid w:val="00CE36A9"/>
    <w:rsid w:val="00D06E33"/>
    <w:rsid w:val="00D07023"/>
    <w:rsid w:val="00D107A9"/>
    <w:rsid w:val="00D13E77"/>
    <w:rsid w:val="00D22AF1"/>
    <w:rsid w:val="00D411E4"/>
    <w:rsid w:val="00D45F0F"/>
    <w:rsid w:val="00D52AB4"/>
    <w:rsid w:val="00D5370D"/>
    <w:rsid w:val="00D60961"/>
    <w:rsid w:val="00D63B14"/>
    <w:rsid w:val="00D75372"/>
    <w:rsid w:val="00D815AC"/>
    <w:rsid w:val="00D851BD"/>
    <w:rsid w:val="00D85CB6"/>
    <w:rsid w:val="00D86013"/>
    <w:rsid w:val="00D87FE7"/>
    <w:rsid w:val="00DA2C29"/>
    <w:rsid w:val="00DA2D06"/>
    <w:rsid w:val="00DA2D3E"/>
    <w:rsid w:val="00DB5AD7"/>
    <w:rsid w:val="00DB5CAE"/>
    <w:rsid w:val="00DC6263"/>
    <w:rsid w:val="00DD173C"/>
    <w:rsid w:val="00DD19C1"/>
    <w:rsid w:val="00DD5716"/>
    <w:rsid w:val="00DD5C16"/>
    <w:rsid w:val="00DE16AB"/>
    <w:rsid w:val="00DE245F"/>
    <w:rsid w:val="00DF5EA2"/>
    <w:rsid w:val="00DF71EF"/>
    <w:rsid w:val="00E051A5"/>
    <w:rsid w:val="00E101A3"/>
    <w:rsid w:val="00E13DCF"/>
    <w:rsid w:val="00E15F75"/>
    <w:rsid w:val="00E20AAC"/>
    <w:rsid w:val="00E22F04"/>
    <w:rsid w:val="00E25418"/>
    <w:rsid w:val="00E2659E"/>
    <w:rsid w:val="00E31078"/>
    <w:rsid w:val="00E322C2"/>
    <w:rsid w:val="00E32819"/>
    <w:rsid w:val="00E3594A"/>
    <w:rsid w:val="00E36853"/>
    <w:rsid w:val="00E64AD7"/>
    <w:rsid w:val="00E66EBA"/>
    <w:rsid w:val="00E7628A"/>
    <w:rsid w:val="00E76CA0"/>
    <w:rsid w:val="00E905B6"/>
    <w:rsid w:val="00E926E2"/>
    <w:rsid w:val="00E9300D"/>
    <w:rsid w:val="00E977CE"/>
    <w:rsid w:val="00EA06EC"/>
    <w:rsid w:val="00EA7599"/>
    <w:rsid w:val="00EC126C"/>
    <w:rsid w:val="00EC3E31"/>
    <w:rsid w:val="00EC77E9"/>
    <w:rsid w:val="00ED2B25"/>
    <w:rsid w:val="00ED36C9"/>
    <w:rsid w:val="00ED393E"/>
    <w:rsid w:val="00ED4C75"/>
    <w:rsid w:val="00ED6B99"/>
    <w:rsid w:val="00ED6EF3"/>
    <w:rsid w:val="00EE0328"/>
    <w:rsid w:val="00EE0C4B"/>
    <w:rsid w:val="00EE6451"/>
    <w:rsid w:val="00EE652D"/>
    <w:rsid w:val="00EF08C7"/>
    <w:rsid w:val="00EF290C"/>
    <w:rsid w:val="00EF6FF7"/>
    <w:rsid w:val="00EF7289"/>
    <w:rsid w:val="00F04FCC"/>
    <w:rsid w:val="00F04FD0"/>
    <w:rsid w:val="00F06A03"/>
    <w:rsid w:val="00F073C7"/>
    <w:rsid w:val="00F12802"/>
    <w:rsid w:val="00F1632A"/>
    <w:rsid w:val="00F17CCF"/>
    <w:rsid w:val="00F22EAA"/>
    <w:rsid w:val="00F27A0B"/>
    <w:rsid w:val="00F32497"/>
    <w:rsid w:val="00F360EB"/>
    <w:rsid w:val="00F36815"/>
    <w:rsid w:val="00F36ECE"/>
    <w:rsid w:val="00F4598A"/>
    <w:rsid w:val="00F479DB"/>
    <w:rsid w:val="00F5189D"/>
    <w:rsid w:val="00F55B23"/>
    <w:rsid w:val="00F57A75"/>
    <w:rsid w:val="00F61AE9"/>
    <w:rsid w:val="00F6283C"/>
    <w:rsid w:val="00F74C7A"/>
    <w:rsid w:val="00F75FBA"/>
    <w:rsid w:val="00F80504"/>
    <w:rsid w:val="00F8236C"/>
    <w:rsid w:val="00FA1B08"/>
    <w:rsid w:val="00FA48EF"/>
    <w:rsid w:val="00FA4B2E"/>
    <w:rsid w:val="00FA73AF"/>
    <w:rsid w:val="00FB0DE9"/>
    <w:rsid w:val="00FB3AF7"/>
    <w:rsid w:val="00FC4C4E"/>
    <w:rsid w:val="00FC5175"/>
    <w:rsid w:val="00FC6A68"/>
    <w:rsid w:val="00FD77B2"/>
    <w:rsid w:val="00FE0806"/>
    <w:rsid w:val="00FE42EF"/>
    <w:rsid w:val="00FE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670AA70-BEBA-408A-B6D2-6F8790B5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BF3"/>
    <w:pPr>
      <w:spacing w:after="120" w:line="288" w:lineRule="auto"/>
      <w:jc w:val="both"/>
    </w:pPr>
    <w:rPr>
      <w:rFonts w:ascii="Arial" w:eastAsiaTheme="minorEastAsia" w:hAnsi="Arial"/>
      <w:color w:val="394A58"/>
      <w:sz w:val="21"/>
    </w:rPr>
  </w:style>
  <w:style w:type="paragraph" w:styleId="1">
    <w:name w:val="heading 1"/>
    <w:basedOn w:val="a"/>
    <w:next w:val="a"/>
    <w:link w:val="10"/>
    <w:uiPriority w:val="9"/>
    <w:qFormat/>
    <w:rsid w:val="00365D38"/>
    <w:pPr>
      <w:keepNext/>
      <w:numPr>
        <w:numId w:val="1"/>
      </w:numPr>
      <w:pBdr>
        <w:bottom w:val="single" w:sz="4" w:space="1" w:color="28AF73"/>
      </w:pBdr>
      <w:tabs>
        <w:tab w:val="left" w:pos="567"/>
      </w:tabs>
      <w:spacing w:before="340" w:after="227" w:line="360" w:lineRule="exact"/>
      <w:jc w:val="left"/>
      <w:outlineLvl w:val="0"/>
    </w:pPr>
    <w:rPr>
      <w:rFonts w:eastAsiaTheme="minorHAnsi" w:cs="Arial"/>
      <w:b/>
      <w:bCs/>
      <w:caps/>
      <w:color w:val="28AF73"/>
      <w:sz w:val="24"/>
      <w:szCs w:val="26"/>
      <w:lang w:val="en-GB" w:eastAsia="ru-RU"/>
    </w:rPr>
  </w:style>
  <w:style w:type="paragraph" w:styleId="2">
    <w:name w:val="heading 2"/>
    <w:basedOn w:val="a"/>
    <w:next w:val="a"/>
    <w:link w:val="20"/>
    <w:qFormat/>
    <w:rsid w:val="00045F5A"/>
    <w:pPr>
      <w:keepNext/>
      <w:numPr>
        <w:ilvl w:val="1"/>
        <w:numId w:val="1"/>
      </w:numPr>
      <w:tabs>
        <w:tab w:val="left" w:pos="567"/>
      </w:tabs>
      <w:spacing w:before="340" w:after="170" w:line="320" w:lineRule="exact"/>
      <w:ind w:left="567"/>
      <w:outlineLvl w:val="1"/>
    </w:pPr>
    <w:rPr>
      <w:rFonts w:eastAsia="Times New Roman" w:cs="Arial"/>
      <w:b/>
      <w:bCs/>
      <w:smallCaps/>
      <w:color w:val="28AF73"/>
      <w:sz w:val="24"/>
      <w:szCs w:val="23"/>
      <w:lang w:val="en-GB" w:eastAsia="ru-RU"/>
    </w:rPr>
  </w:style>
  <w:style w:type="paragraph" w:styleId="3">
    <w:name w:val="heading 3"/>
    <w:basedOn w:val="a"/>
    <w:next w:val="a"/>
    <w:link w:val="30"/>
    <w:qFormat/>
    <w:rsid w:val="00A01A6F"/>
    <w:pPr>
      <w:keepNext/>
      <w:numPr>
        <w:ilvl w:val="2"/>
        <w:numId w:val="1"/>
      </w:numPr>
      <w:tabs>
        <w:tab w:val="left" w:pos="851"/>
      </w:tabs>
      <w:spacing w:before="340" w:after="113" w:line="320" w:lineRule="exact"/>
      <w:outlineLvl w:val="2"/>
    </w:pPr>
    <w:rPr>
      <w:rFonts w:eastAsia="Times New Roman" w:cs="Arial"/>
      <w:b/>
      <w:bCs/>
      <w:color w:val="28AF73"/>
      <w:szCs w:val="23"/>
      <w:lang w:eastAsia="ru-RU"/>
    </w:rPr>
  </w:style>
  <w:style w:type="paragraph" w:styleId="4">
    <w:name w:val="heading 4"/>
    <w:basedOn w:val="a"/>
    <w:next w:val="a"/>
    <w:link w:val="40"/>
    <w:qFormat/>
    <w:rsid w:val="00A01A6F"/>
    <w:pPr>
      <w:keepNext/>
      <w:numPr>
        <w:ilvl w:val="3"/>
        <w:numId w:val="1"/>
      </w:numPr>
      <w:tabs>
        <w:tab w:val="left" w:pos="851"/>
      </w:tabs>
      <w:spacing w:before="120" w:after="60" w:line="320" w:lineRule="exact"/>
      <w:outlineLvl w:val="3"/>
    </w:pPr>
    <w:rPr>
      <w:rFonts w:eastAsia="Times New Roman" w:cs="Arial"/>
      <w:b/>
      <w:bCs/>
      <w:i/>
      <w:iCs/>
      <w:color w:val="28AF73"/>
      <w:szCs w:val="21"/>
      <w:lang w:val="en-GB" w:eastAsia="ru-RU"/>
    </w:rPr>
  </w:style>
  <w:style w:type="paragraph" w:styleId="5">
    <w:name w:val="heading 5"/>
    <w:basedOn w:val="a"/>
    <w:next w:val="a"/>
    <w:link w:val="50"/>
    <w:qFormat/>
    <w:rsid w:val="00A01A6F"/>
    <w:pPr>
      <w:keepNext/>
      <w:numPr>
        <w:ilvl w:val="4"/>
        <w:numId w:val="1"/>
      </w:numPr>
      <w:spacing w:before="240" w:after="60" w:line="320" w:lineRule="exact"/>
      <w:outlineLvl w:val="4"/>
    </w:pPr>
    <w:rPr>
      <w:rFonts w:eastAsia="Times New Roman" w:cs="Arial"/>
      <w:b/>
      <w:bCs/>
      <w:color w:val="28AF73"/>
      <w:szCs w:val="21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4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D4815"/>
    <w:pPr>
      <w:ind w:left="720"/>
      <w:contextualSpacing/>
    </w:pPr>
  </w:style>
  <w:style w:type="paragraph" w:styleId="a6">
    <w:name w:val="annotation text"/>
    <w:basedOn w:val="a"/>
    <w:link w:val="a7"/>
    <w:uiPriority w:val="99"/>
    <w:unhideWhenUsed/>
    <w:rsid w:val="00FE7D07"/>
    <w:pPr>
      <w:spacing w:line="240" w:lineRule="auto"/>
    </w:pPr>
    <w:rPr>
      <w:sz w:val="20"/>
      <w:szCs w:val="20"/>
      <w:lang w:val="en-GB"/>
    </w:rPr>
  </w:style>
  <w:style w:type="character" w:customStyle="1" w:styleId="a7">
    <w:name w:val="Текст примечания Знак"/>
    <w:basedOn w:val="a0"/>
    <w:link w:val="a6"/>
    <w:uiPriority w:val="99"/>
    <w:rsid w:val="00FE7D07"/>
    <w:rPr>
      <w:sz w:val="20"/>
      <w:szCs w:val="20"/>
      <w:lang w:val="en-GB"/>
    </w:rPr>
  </w:style>
  <w:style w:type="character" w:styleId="a8">
    <w:name w:val="annotation reference"/>
    <w:basedOn w:val="a0"/>
    <w:uiPriority w:val="99"/>
    <w:semiHidden/>
    <w:unhideWhenUsed/>
    <w:rsid w:val="00FE7D07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FE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D07"/>
    <w:rPr>
      <w:rFonts w:ascii="Tahoma" w:hAnsi="Tahoma" w:cs="Tahoma"/>
      <w:sz w:val="16"/>
      <w:szCs w:val="16"/>
    </w:rPr>
  </w:style>
  <w:style w:type="paragraph" w:styleId="ab">
    <w:name w:val="caption"/>
    <w:aliases w:val="Table/Figure Heading,Caption_ARGOSS,Tab/Fig Caption Знак,Tab/Fig Caption Знак Знак,Table/Figure Heading Знак,Caption_ARGOSS Знак,Caption_ARGOSS Знак Знак,Caption_ARGOSS Знак Знак Знак,Tab/Fig Caption,Tab/Fig Caption Çíàê,Table/Figure"/>
    <w:basedOn w:val="a"/>
    <w:next w:val="a"/>
    <w:link w:val="ac"/>
    <w:uiPriority w:val="35"/>
    <w:unhideWhenUsed/>
    <w:qFormat/>
    <w:rsid w:val="00FE7D07"/>
    <w:pPr>
      <w:spacing w:line="240" w:lineRule="auto"/>
    </w:pPr>
    <w:rPr>
      <w:b/>
      <w:bCs/>
      <w:sz w:val="18"/>
      <w:szCs w:val="18"/>
    </w:rPr>
  </w:style>
  <w:style w:type="character" w:customStyle="1" w:styleId="ac">
    <w:name w:val="Название объекта Знак"/>
    <w:aliases w:val="Table/Figure Heading Знак1,Caption_ARGOSS Знак1,Tab/Fig Caption Знак Знак1,Tab/Fig Caption Знак Знак Знак,Table/Figure Heading Знак Знак,Caption_ARGOSS Знак Знак1,Caption_ARGOSS Знак Знак Знак1,Caption_ARGOSS Знак Знак Знак Знак"/>
    <w:basedOn w:val="a0"/>
    <w:link w:val="ab"/>
    <w:uiPriority w:val="35"/>
    <w:locked/>
    <w:rsid w:val="00FE7D07"/>
    <w:rPr>
      <w:rFonts w:ascii="Arial" w:eastAsiaTheme="minorEastAsia" w:hAnsi="Arial"/>
      <w:b/>
      <w:bCs/>
      <w:color w:val="394A58"/>
      <w:sz w:val="18"/>
      <w:szCs w:val="18"/>
    </w:rPr>
  </w:style>
  <w:style w:type="paragraph" w:customStyle="1" w:styleId="Style100">
    <w:name w:val="Style100"/>
    <w:basedOn w:val="a"/>
    <w:uiPriority w:val="99"/>
    <w:rsid w:val="00FE7D07"/>
    <w:pPr>
      <w:widowControl w:val="0"/>
      <w:autoSpaceDE w:val="0"/>
      <w:autoSpaceDN w:val="0"/>
      <w:adjustRightInd w:val="0"/>
      <w:spacing w:after="0" w:line="240" w:lineRule="auto"/>
    </w:pPr>
    <w:rPr>
      <w:rFonts w:cs="Arial"/>
      <w:sz w:val="24"/>
      <w:szCs w:val="24"/>
      <w:lang w:eastAsia="ko-KR"/>
    </w:rPr>
  </w:style>
  <w:style w:type="paragraph" w:customStyle="1" w:styleId="Style207">
    <w:name w:val="Style207"/>
    <w:basedOn w:val="a"/>
    <w:uiPriority w:val="99"/>
    <w:rsid w:val="00FE7D07"/>
    <w:pPr>
      <w:widowControl w:val="0"/>
      <w:autoSpaceDE w:val="0"/>
      <w:autoSpaceDN w:val="0"/>
      <w:adjustRightInd w:val="0"/>
      <w:spacing w:after="0" w:line="253" w:lineRule="exact"/>
      <w:jc w:val="center"/>
    </w:pPr>
    <w:rPr>
      <w:rFonts w:cs="Arial"/>
      <w:sz w:val="24"/>
      <w:szCs w:val="24"/>
      <w:lang w:eastAsia="ko-KR"/>
    </w:rPr>
  </w:style>
  <w:style w:type="paragraph" w:customStyle="1" w:styleId="Style212">
    <w:name w:val="Style212"/>
    <w:basedOn w:val="a"/>
    <w:uiPriority w:val="99"/>
    <w:rsid w:val="00FE7D07"/>
    <w:pPr>
      <w:widowControl w:val="0"/>
      <w:autoSpaceDE w:val="0"/>
      <w:autoSpaceDN w:val="0"/>
      <w:adjustRightInd w:val="0"/>
      <w:spacing w:after="0" w:line="259" w:lineRule="exact"/>
    </w:pPr>
    <w:rPr>
      <w:rFonts w:cs="Arial"/>
      <w:sz w:val="24"/>
      <w:szCs w:val="24"/>
      <w:lang w:eastAsia="ko-KR"/>
    </w:rPr>
  </w:style>
  <w:style w:type="paragraph" w:customStyle="1" w:styleId="Style222">
    <w:name w:val="Style222"/>
    <w:basedOn w:val="a"/>
    <w:uiPriority w:val="99"/>
    <w:rsid w:val="00FE7D07"/>
    <w:pPr>
      <w:widowControl w:val="0"/>
      <w:autoSpaceDE w:val="0"/>
      <w:autoSpaceDN w:val="0"/>
      <w:adjustRightInd w:val="0"/>
      <w:spacing w:after="0" w:line="257" w:lineRule="exact"/>
      <w:jc w:val="center"/>
    </w:pPr>
    <w:rPr>
      <w:rFonts w:cs="Arial"/>
      <w:sz w:val="24"/>
      <w:szCs w:val="24"/>
      <w:lang w:eastAsia="ko-KR"/>
    </w:rPr>
  </w:style>
  <w:style w:type="paragraph" w:styleId="ad">
    <w:name w:val="header"/>
    <w:basedOn w:val="a"/>
    <w:link w:val="ae"/>
    <w:uiPriority w:val="99"/>
    <w:unhideWhenUsed/>
    <w:rsid w:val="00CC1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C1834"/>
    <w:rPr>
      <w:rFonts w:ascii="Arial" w:eastAsiaTheme="minorEastAsia" w:hAnsi="Arial"/>
      <w:color w:val="394A58"/>
      <w:sz w:val="21"/>
    </w:rPr>
  </w:style>
  <w:style w:type="paragraph" w:styleId="af">
    <w:name w:val="footer"/>
    <w:basedOn w:val="a"/>
    <w:link w:val="af0"/>
    <w:uiPriority w:val="99"/>
    <w:unhideWhenUsed/>
    <w:rsid w:val="00CC1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C1834"/>
    <w:rPr>
      <w:rFonts w:ascii="Arial" w:eastAsiaTheme="minorEastAsia" w:hAnsi="Arial"/>
      <w:color w:val="394A58"/>
      <w:sz w:val="21"/>
    </w:rPr>
  </w:style>
  <w:style w:type="character" w:customStyle="1" w:styleId="10">
    <w:name w:val="Заголовок 1 Знак"/>
    <w:basedOn w:val="a0"/>
    <w:link w:val="1"/>
    <w:uiPriority w:val="9"/>
    <w:rsid w:val="00365D38"/>
    <w:rPr>
      <w:rFonts w:ascii="Arial" w:hAnsi="Arial" w:cs="Arial"/>
      <w:b/>
      <w:bCs/>
      <w:caps/>
      <w:color w:val="28AF73"/>
      <w:sz w:val="24"/>
      <w:szCs w:val="26"/>
      <w:lang w:val="en-GB" w:eastAsia="ru-RU"/>
    </w:rPr>
  </w:style>
  <w:style w:type="character" w:customStyle="1" w:styleId="20">
    <w:name w:val="Заголовок 2 Знак"/>
    <w:basedOn w:val="a0"/>
    <w:link w:val="2"/>
    <w:rsid w:val="00045F5A"/>
    <w:rPr>
      <w:rFonts w:ascii="Arial" w:eastAsia="Times New Roman" w:hAnsi="Arial" w:cs="Arial"/>
      <w:b/>
      <w:bCs/>
      <w:smallCaps/>
      <w:color w:val="28AF73"/>
      <w:sz w:val="24"/>
      <w:szCs w:val="23"/>
      <w:lang w:val="en-GB" w:eastAsia="ru-RU"/>
    </w:rPr>
  </w:style>
  <w:style w:type="character" w:customStyle="1" w:styleId="30">
    <w:name w:val="Заголовок 3 Знак"/>
    <w:basedOn w:val="a0"/>
    <w:link w:val="3"/>
    <w:rsid w:val="00A01A6F"/>
    <w:rPr>
      <w:rFonts w:ascii="Arial" w:eastAsia="Times New Roman" w:hAnsi="Arial" w:cs="Arial"/>
      <w:b/>
      <w:bCs/>
      <w:color w:val="28AF73"/>
      <w:sz w:val="21"/>
      <w:szCs w:val="23"/>
      <w:lang w:eastAsia="ru-RU"/>
    </w:rPr>
  </w:style>
  <w:style w:type="character" w:customStyle="1" w:styleId="40">
    <w:name w:val="Заголовок 4 Знак"/>
    <w:basedOn w:val="a0"/>
    <w:link w:val="4"/>
    <w:rsid w:val="00A01A6F"/>
    <w:rPr>
      <w:rFonts w:ascii="Arial" w:eastAsia="Times New Roman" w:hAnsi="Arial" w:cs="Arial"/>
      <w:b/>
      <w:bCs/>
      <w:i/>
      <w:iCs/>
      <w:color w:val="28AF73"/>
      <w:sz w:val="21"/>
      <w:szCs w:val="21"/>
      <w:lang w:val="en-GB" w:eastAsia="ru-RU"/>
    </w:rPr>
  </w:style>
  <w:style w:type="character" w:customStyle="1" w:styleId="50">
    <w:name w:val="Заголовок 5 Знак"/>
    <w:basedOn w:val="a0"/>
    <w:link w:val="5"/>
    <w:rsid w:val="00A01A6F"/>
    <w:rPr>
      <w:rFonts w:ascii="Arial" w:eastAsia="Times New Roman" w:hAnsi="Arial" w:cs="Arial"/>
      <w:b/>
      <w:bCs/>
      <w:color w:val="28AF73"/>
      <w:sz w:val="21"/>
      <w:szCs w:val="21"/>
      <w:lang w:val="en-GB" w:eastAsia="ru-RU"/>
    </w:rPr>
  </w:style>
  <w:style w:type="paragraph" w:styleId="af1">
    <w:name w:val="Title"/>
    <w:basedOn w:val="a"/>
    <w:next w:val="af2"/>
    <w:link w:val="af3"/>
    <w:uiPriority w:val="10"/>
    <w:qFormat/>
    <w:rsid w:val="00D22AF1"/>
    <w:pPr>
      <w:suppressAutoHyphens/>
      <w:spacing w:line="240" w:lineRule="auto"/>
      <w:jc w:val="center"/>
    </w:pPr>
    <w:rPr>
      <w:rFonts w:ascii="Times New Roman" w:eastAsia="MS Mincho" w:hAnsi="Times New Roman" w:cs="Times New Roman"/>
      <w:b/>
      <w:sz w:val="36"/>
      <w:szCs w:val="20"/>
      <w:lang w:val="en-GB" w:eastAsia="ar-SA"/>
    </w:rPr>
  </w:style>
  <w:style w:type="character" w:customStyle="1" w:styleId="af3">
    <w:name w:val="Название Знак"/>
    <w:basedOn w:val="a0"/>
    <w:link w:val="af1"/>
    <w:uiPriority w:val="10"/>
    <w:rsid w:val="00D22AF1"/>
    <w:rPr>
      <w:rFonts w:ascii="Times New Roman" w:eastAsia="MS Mincho" w:hAnsi="Times New Roman" w:cs="Times New Roman"/>
      <w:b/>
      <w:sz w:val="36"/>
      <w:szCs w:val="20"/>
      <w:lang w:val="en-GB" w:eastAsia="ar-SA"/>
    </w:rPr>
  </w:style>
  <w:style w:type="paragraph" w:styleId="af2">
    <w:name w:val="Subtitle"/>
    <w:basedOn w:val="a"/>
    <w:next w:val="a"/>
    <w:link w:val="af4"/>
    <w:uiPriority w:val="11"/>
    <w:qFormat/>
    <w:rsid w:val="00D22A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2"/>
    <w:uiPriority w:val="11"/>
    <w:rsid w:val="00D22A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3537AF"/>
    <w:pPr>
      <w:tabs>
        <w:tab w:val="right" w:leader="dot" w:pos="9628"/>
      </w:tabs>
      <w:spacing w:before="120" w:after="0" w:line="240" w:lineRule="auto"/>
      <w:ind w:left="284" w:hanging="284"/>
      <w:jc w:val="left"/>
    </w:pPr>
    <w:rPr>
      <w:rFonts w:eastAsia="Times New Roman" w:cs="Arial"/>
      <w:bCs/>
      <w:caps/>
      <w:sz w:val="20"/>
      <w:szCs w:val="21"/>
      <w:lang w:val="en-GB" w:eastAsia="ru-RU"/>
    </w:rPr>
  </w:style>
  <w:style w:type="paragraph" w:styleId="21">
    <w:name w:val="toc 2"/>
    <w:basedOn w:val="a"/>
    <w:next w:val="a"/>
    <w:link w:val="22"/>
    <w:autoRedefine/>
    <w:uiPriority w:val="39"/>
    <w:rsid w:val="003537AF"/>
    <w:pPr>
      <w:tabs>
        <w:tab w:val="left" w:pos="880"/>
        <w:tab w:val="right" w:leader="dot" w:pos="9639"/>
      </w:tabs>
      <w:spacing w:after="0" w:line="240" w:lineRule="auto"/>
      <w:ind w:left="851" w:hanging="567"/>
      <w:jc w:val="left"/>
    </w:pPr>
    <w:rPr>
      <w:rFonts w:eastAsia="Times New Roman" w:cs="Times New Roman"/>
      <w:szCs w:val="21"/>
      <w:lang w:val="en-GB" w:eastAsia="ru-RU"/>
    </w:rPr>
  </w:style>
  <w:style w:type="paragraph" w:styleId="31">
    <w:name w:val="toc 3"/>
    <w:basedOn w:val="a"/>
    <w:next w:val="a"/>
    <w:autoRedefine/>
    <w:uiPriority w:val="39"/>
    <w:rsid w:val="003537AF"/>
    <w:pPr>
      <w:spacing w:after="0" w:line="240" w:lineRule="auto"/>
      <w:ind w:left="442"/>
      <w:jc w:val="left"/>
    </w:pPr>
    <w:rPr>
      <w:rFonts w:eastAsia="Times New Roman" w:cs="Arial"/>
      <w:i/>
      <w:iCs/>
      <w:sz w:val="20"/>
      <w:szCs w:val="21"/>
      <w:lang w:val="en-GB" w:eastAsia="ru-RU"/>
    </w:rPr>
  </w:style>
  <w:style w:type="paragraph" w:styleId="41">
    <w:name w:val="toc 4"/>
    <w:basedOn w:val="a"/>
    <w:next w:val="a"/>
    <w:autoRedefine/>
    <w:uiPriority w:val="39"/>
    <w:unhideWhenUsed/>
    <w:rsid w:val="00402E8F"/>
    <w:pPr>
      <w:spacing w:after="0"/>
      <w:ind w:left="42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02E8F"/>
    <w:pPr>
      <w:spacing w:after="0"/>
      <w:ind w:left="63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02E8F"/>
    <w:pPr>
      <w:spacing w:after="0"/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02E8F"/>
    <w:pPr>
      <w:spacing w:after="0"/>
      <w:ind w:left="105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02E8F"/>
    <w:pPr>
      <w:spacing w:after="0"/>
      <w:ind w:left="12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02E8F"/>
    <w:pPr>
      <w:spacing w:after="0"/>
      <w:ind w:left="1470"/>
      <w:jc w:val="left"/>
    </w:pPr>
    <w:rPr>
      <w:rFonts w:asciiTheme="minorHAnsi" w:hAnsiTheme="minorHAnsi" w:cstheme="minorHAnsi"/>
      <w:sz w:val="20"/>
      <w:szCs w:val="20"/>
    </w:rPr>
  </w:style>
  <w:style w:type="character" w:styleId="af5">
    <w:name w:val="Hyperlink"/>
    <w:basedOn w:val="a0"/>
    <w:uiPriority w:val="99"/>
    <w:unhideWhenUsed/>
    <w:rsid w:val="00402E8F"/>
    <w:rPr>
      <w:color w:val="0000FF" w:themeColor="hyperlink"/>
      <w:u w:val="single"/>
    </w:rPr>
  </w:style>
  <w:style w:type="character" w:customStyle="1" w:styleId="22">
    <w:name w:val="Оглавление 2 Знак"/>
    <w:link w:val="21"/>
    <w:uiPriority w:val="39"/>
    <w:rsid w:val="003537AF"/>
    <w:rPr>
      <w:rFonts w:ascii="Arial" w:eastAsia="Times New Roman" w:hAnsi="Arial" w:cs="Times New Roman"/>
      <w:color w:val="394A58"/>
      <w:sz w:val="21"/>
      <w:szCs w:val="21"/>
      <w:lang w:val="en-GB" w:eastAsia="ru-RU"/>
    </w:rPr>
  </w:style>
  <w:style w:type="paragraph" w:customStyle="1" w:styleId="Default">
    <w:name w:val="Default"/>
    <w:rsid w:val="00860CC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a"/>
    <w:link w:val="Body1Char"/>
    <w:qFormat/>
    <w:rsid w:val="00B17485"/>
    <w:pPr>
      <w:spacing w:after="140" w:line="276" w:lineRule="auto"/>
    </w:pPr>
    <w:rPr>
      <w:rFonts w:eastAsia="SimSun" w:cs="Times New Roman"/>
      <w:color w:val="000000"/>
      <w:sz w:val="20"/>
      <w:lang w:val="en-AU" w:eastAsia="zh-CN"/>
    </w:rPr>
  </w:style>
  <w:style w:type="character" w:customStyle="1" w:styleId="Body1Char">
    <w:name w:val="Body1 Char"/>
    <w:basedOn w:val="a0"/>
    <w:link w:val="Body1"/>
    <w:rsid w:val="00B17485"/>
    <w:rPr>
      <w:rFonts w:ascii="Arial" w:eastAsia="SimSun" w:hAnsi="Arial" w:cs="Times New Roman"/>
      <w:color w:val="000000"/>
      <w:sz w:val="20"/>
      <w:lang w:val="en-AU" w:eastAsia="zh-CN"/>
    </w:rPr>
  </w:style>
  <w:style w:type="character" w:customStyle="1" w:styleId="a5">
    <w:name w:val="Абзац списка Знак"/>
    <w:link w:val="a4"/>
    <w:uiPriority w:val="34"/>
    <w:rsid w:val="00ED6B99"/>
    <w:rPr>
      <w:rFonts w:ascii="Arial" w:eastAsiaTheme="minorEastAsia" w:hAnsi="Arial"/>
      <w:color w:val="394A58"/>
      <w:sz w:val="21"/>
    </w:rPr>
  </w:style>
  <w:style w:type="paragraph" w:styleId="af6">
    <w:name w:val="footnote text"/>
    <w:basedOn w:val="a"/>
    <w:link w:val="af7"/>
    <w:semiHidden/>
    <w:rsid w:val="00B90DFE"/>
    <w:pPr>
      <w:spacing w:after="0"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/>
    </w:rPr>
  </w:style>
  <w:style w:type="character" w:customStyle="1" w:styleId="af7">
    <w:name w:val="Текст сноски Знак"/>
    <w:basedOn w:val="a0"/>
    <w:link w:val="af6"/>
    <w:semiHidden/>
    <w:rsid w:val="00B90DFE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8">
    <w:name w:val="footnote reference"/>
    <w:semiHidden/>
    <w:rsid w:val="00B90DFE"/>
    <w:rPr>
      <w:vertAlign w:val="superscript"/>
    </w:rPr>
  </w:style>
  <w:style w:type="paragraph" w:customStyle="1" w:styleId="DefaultParagraphFontCharChar">
    <w:name w:val="Default Paragraph Font Char Char"/>
    <w:aliases w:val="Default Paragraph Font Para Char Char Char Char,Default Paragraph Font Char Char11,Default Paragraph Font Char Char1"/>
    <w:basedOn w:val="a"/>
    <w:rsid w:val="00B90DFE"/>
    <w:pPr>
      <w:autoSpaceDE w:val="0"/>
      <w:autoSpaceDN w:val="0"/>
      <w:spacing w:after="160" w:line="240" w:lineRule="exact"/>
      <w:jc w:val="left"/>
    </w:pPr>
    <w:rPr>
      <w:rFonts w:eastAsia="Times New Roman" w:cs="Arial"/>
      <w:b/>
      <w:color w:val="auto"/>
      <w:sz w:val="20"/>
      <w:szCs w:val="20"/>
      <w:lang w:val="en-US" w:eastAsia="de-DE"/>
    </w:rPr>
  </w:style>
  <w:style w:type="paragraph" w:customStyle="1" w:styleId="af9">
    <w:name w:val="Знак Знак"/>
    <w:basedOn w:val="a"/>
    <w:rsid w:val="00B90DFE"/>
    <w:pPr>
      <w:autoSpaceDE w:val="0"/>
      <w:autoSpaceDN w:val="0"/>
      <w:spacing w:after="160" w:line="240" w:lineRule="exact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de-DE"/>
    </w:rPr>
  </w:style>
  <w:style w:type="paragraph" w:customStyle="1" w:styleId="AnnexTitle">
    <w:name w:val="Annex Title"/>
    <w:basedOn w:val="a"/>
    <w:qFormat/>
    <w:rsid w:val="00B90DFE"/>
    <w:pPr>
      <w:spacing w:after="360" w:line="276" w:lineRule="auto"/>
      <w:contextualSpacing/>
      <w:jc w:val="left"/>
    </w:pPr>
    <w:rPr>
      <w:rFonts w:ascii="Times New Roman Bold" w:eastAsia="Times New Roman" w:hAnsi="Times New Roman Bold" w:cs="Times New Roman"/>
      <w:b/>
      <w:smallCaps/>
      <w:color w:val="00539B"/>
      <w:sz w:val="24"/>
      <w:szCs w:val="20"/>
      <w:lang w:val="en-GB" w:eastAsia="en-GB"/>
    </w:rPr>
  </w:style>
  <w:style w:type="paragraph" w:styleId="afa">
    <w:name w:val="annotation subject"/>
    <w:basedOn w:val="a6"/>
    <w:next w:val="a6"/>
    <w:link w:val="afb"/>
    <w:uiPriority w:val="99"/>
    <w:semiHidden/>
    <w:unhideWhenUsed/>
    <w:rsid w:val="00B90DFE"/>
    <w:pPr>
      <w:spacing w:after="200" w:line="276" w:lineRule="auto"/>
      <w:jc w:val="left"/>
    </w:pPr>
    <w:rPr>
      <w:rFonts w:ascii="Calibri" w:eastAsia="Calibri" w:hAnsi="Calibri" w:cs="Times New Roman"/>
      <w:b/>
      <w:bCs/>
      <w:color w:val="auto"/>
    </w:rPr>
  </w:style>
  <w:style w:type="character" w:customStyle="1" w:styleId="afb">
    <w:name w:val="Тема примечания Знак"/>
    <w:basedOn w:val="a7"/>
    <w:link w:val="afa"/>
    <w:uiPriority w:val="99"/>
    <w:semiHidden/>
    <w:rsid w:val="00B90DFE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customStyle="1" w:styleId="EBRDTableText">
    <w:name w:val="EBRD Table Text"/>
    <w:basedOn w:val="a"/>
    <w:qFormat/>
    <w:rsid w:val="00B90DFE"/>
    <w:pPr>
      <w:spacing w:before="60" w:after="60" w:line="240" w:lineRule="auto"/>
      <w:jc w:val="left"/>
    </w:pPr>
    <w:rPr>
      <w:rFonts w:eastAsia="Times New Roman" w:cs="Arial"/>
      <w:color w:val="auto"/>
      <w:sz w:val="18"/>
      <w:szCs w:val="20"/>
      <w:lang w:val="en-GB"/>
    </w:rPr>
  </w:style>
  <w:style w:type="paragraph" w:customStyle="1" w:styleId="PR3TableNo">
    <w:name w:val="PR3 Table No."/>
    <w:basedOn w:val="a"/>
    <w:qFormat/>
    <w:rsid w:val="00B90DFE"/>
    <w:pPr>
      <w:numPr>
        <w:numId w:val="6"/>
      </w:numPr>
      <w:spacing w:before="60" w:after="60" w:line="240" w:lineRule="auto"/>
      <w:ind w:left="170" w:firstLine="0"/>
      <w:jc w:val="center"/>
    </w:pPr>
    <w:rPr>
      <w:rFonts w:eastAsia="Times New Roman" w:cs="Arial"/>
      <w:b/>
      <w:color w:val="00539B"/>
      <w:sz w:val="18"/>
      <w:szCs w:val="20"/>
      <w:lang w:val="en-GB"/>
    </w:rPr>
  </w:style>
  <w:style w:type="paragraph" w:styleId="afc">
    <w:name w:val="Normal (Web)"/>
    <w:basedOn w:val="a"/>
    <w:uiPriority w:val="99"/>
    <w:semiHidden/>
    <w:unhideWhenUsed/>
    <w:rsid w:val="00A130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d">
    <w:name w:val="No Spacing"/>
    <w:uiPriority w:val="1"/>
    <w:qFormat/>
    <w:rsid w:val="002506F7"/>
    <w:pPr>
      <w:spacing w:after="0" w:line="240" w:lineRule="auto"/>
      <w:jc w:val="both"/>
    </w:pPr>
    <w:rPr>
      <w:rFonts w:ascii="Arial" w:eastAsiaTheme="minorEastAsia" w:hAnsi="Arial"/>
      <w:color w:val="394A58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0389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0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9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6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2516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8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0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4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brd.com/cs/Satellite?c=Content&amp;cid=1395258435436&amp;d=&amp;pagename=EBRD%2FContent%2FDownloadDocum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5AF07-7E6C-4554-A252-F7BD7B6C5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5077</TotalTime>
  <Pages>19</Pages>
  <Words>7002</Words>
  <Characters>39914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Наргиза Оспанова</dc:creator>
  <cp:lastModifiedBy>Vladimir Merkuryev</cp:lastModifiedBy>
  <cp:revision>336</cp:revision>
  <dcterms:created xsi:type="dcterms:W3CDTF">2019-09-17T12:12:00Z</dcterms:created>
  <dcterms:modified xsi:type="dcterms:W3CDTF">2022-04-27T13:26:00Z</dcterms:modified>
</cp:coreProperties>
</file>